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C" w:rsidRDefault="00F4188C" w:rsidP="00F4188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1F0BFD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23D7E">
        <w:rPr>
          <w:rFonts w:ascii="Times New Roman" w:hAnsi="Times New Roman" w:cs="Times New Roman"/>
          <w:sz w:val="24"/>
          <w:szCs w:val="24"/>
        </w:rPr>
        <w:t>процесса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</w:t>
            </w:r>
          </w:p>
          <w:p w:rsidR="00434CCC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его юридический адрес, </w:t>
            </w:r>
          </w:p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номер телефона/факса,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D95" w:rsidRPr="007A1A8D" w:rsidRDefault="00003D95" w:rsidP="00003D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Прошу Вас принять 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720CE">
        <w:rPr>
          <w:rFonts w:ascii="Times New Roman" w:hAnsi="Times New Roman" w:cs="Times New Roman"/>
          <w:sz w:val="24"/>
          <w:szCs w:val="24"/>
        </w:rPr>
        <w:t>_______ в количестве ____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 xml:space="preserve">на обучение </w:t>
      </w:r>
      <w:proofErr w:type="gramStart"/>
      <w:r w:rsidRPr="007A1A8D">
        <w:rPr>
          <w:rFonts w:ascii="Times New Roman" w:hAnsi="Times New Roman" w:cs="Times New Roman"/>
          <w:color w:val="0000CC"/>
          <w:sz w:val="24"/>
          <w:szCs w:val="24"/>
        </w:rPr>
        <w:t>по</w:t>
      </w:r>
      <w:proofErr w:type="gramEnd"/>
      <w:r w:rsidRPr="007A1A8D">
        <w:rPr>
          <w:rFonts w:ascii="Times New Roman" w:hAnsi="Times New Roman" w:cs="Times New Roman"/>
          <w:color w:val="0000CC"/>
          <w:sz w:val="24"/>
          <w:szCs w:val="24"/>
        </w:rPr>
        <w:t xml:space="preserve"> дополнительной</w:t>
      </w:r>
    </w:p>
    <w:p w:rsidR="00934C8B" w:rsidRPr="005A464A" w:rsidRDefault="00934C8B" w:rsidP="00934C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(наименование лиц, поступающих на обучение, и юридического лица)</w:t>
      </w:r>
    </w:p>
    <w:p w:rsidR="00003D95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8D">
        <w:rPr>
          <w:rFonts w:ascii="Times New Roman" w:hAnsi="Times New Roman" w:cs="Times New Roman"/>
          <w:color w:val="0000CC"/>
          <w:sz w:val="24"/>
          <w:szCs w:val="24"/>
        </w:rPr>
        <w:t xml:space="preserve">профессиональной программе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03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03D95">
        <w:rPr>
          <w:rFonts w:ascii="Times New Roman" w:hAnsi="Times New Roman" w:cs="Times New Roman"/>
          <w:sz w:val="24"/>
          <w:szCs w:val="24"/>
        </w:rPr>
        <w:t>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95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часов, </w:t>
      </w: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</w:t>
      </w:r>
      <w:r w:rsidR="005074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434CCC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507485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434CCC">
        <w:rPr>
          <w:rFonts w:ascii="Times New Roman" w:hAnsi="Times New Roman" w:cs="Times New Roman"/>
          <w:sz w:val="20"/>
          <w:szCs w:val="24"/>
        </w:rPr>
        <w:t>(категория обучающихся по данной образовательной программе</w:t>
      </w:r>
      <w:proofErr w:type="gramStart"/>
      <w:r w:rsidR="00434CCC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="00003D95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46A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(наименование должности)                                              (подпись)   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  <w:r w:rsidRPr="004F1B4D">
        <w:rPr>
          <w:rFonts w:ascii="Times New Roman" w:hAnsi="Times New Roman" w:cs="Times New Roman"/>
          <w:sz w:val="28"/>
          <w:szCs w:val="24"/>
        </w:rPr>
        <w:t>МП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8"/>
          <w:szCs w:val="24"/>
        </w:rPr>
        <w:br w:type="page"/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</w:t>
      </w:r>
      <w:r w:rsidRPr="004F1B4D">
        <w:rPr>
          <w:rFonts w:ascii="Times New Roman" w:hAnsi="Times New Roman" w:cs="Times New Roman"/>
          <w:sz w:val="24"/>
          <w:szCs w:val="24"/>
        </w:rPr>
        <w:t xml:space="preserve">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F1B4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F1B4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F1B4D">
        <w:rPr>
          <w:sz w:val="24"/>
          <w:szCs w:val="24"/>
        </w:rPr>
        <w:t xml:space="preserve"> </w:t>
      </w:r>
      <w:r w:rsidRPr="007A1A8D">
        <w:rPr>
          <w:rFonts w:ascii="Times New Roman" w:hAnsi="Times New Roman" w:cs="Times New Roman"/>
          <w:color w:val="0000CC"/>
          <w:sz w:val="24"/>
          <w:szCs w:val="24"/>
        </w:rPr>
        <w:t xml:space="preserve">по дополнительной профессиональной программе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 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(категория обучающихся по данной образовательной программе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46A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(наименование должности – при наличии)                                         (подпись)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Pr="00965E30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965E30" w:rsidRPr="00965E30" w:rsidRDefault="00965E30" w:rsidP="005B53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4188C" w:rsidRPr="00965E30" w:rsidRDefault="00F4188C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E17ED0" w:rsidRDefault="00E17ED0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  <w:sectPr w:rsidR="00E17ED0" w:rsidSect="00F418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33FBC" w:rsidRDefault="00923D7E" w:rsidP="00BD5F8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F418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 w:rsidR="00F4188C"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F4188C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</w:t>
      </w:r>
      <w:r w:rsidR="00F4188C"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F4188C"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1F0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923D7E" w:rsidRPr="001F0BFD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C03F6D" w:rsidRDefault="00C03F6D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54D2F" w:rsidRDefault="0075753E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6D">
        <w:rPr>
          <w:rFonts w:ascii="Times New Roman" w:hAnsi="Times New Roman" w:cs="Times New Roman"/>
          <w:sz w:val="24"/>
          <w:szCs w:val="24"/>
        </w:rPr>
        <w:t>заявления лица, поступающего на обучение</w:t>
      </w:r>
    </w:p>
    <w:p w:rsidR="0075753E" w:rsidRPr="00E17ED0" w:rsidRDefault="0075753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24"/>
        </w:rPr>
      </w:pPr>
    </w:p>
    <w:p w:rsidR="00923D7E" w:rsidRPr="00C03F6D" w:rsidRDefault="00254D2F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Начальнику ГКУ «Центр»</w:t>
      </w:r>
    </w:p>
    <w:p w:rsidR="00254D2F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E5E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C03F6D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</w:p>
    <w:p w:rsidR="00923D7E" w:rsidRPr="00C03F6D" w:rsidRDefault="00923D7E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ЗАЯВЛЕНИЕ</w:t>
      </w:r>
    </w:p>
    <w:p w:rsidR="00F4188C" w:rsidRPr="00C03F6D" w:rsidRDefault="00F4188C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лица</w:t>
      </w:r>
      <w:r w:rsidR="007B1F83" w:rsidRPr="00C03F6D">
        <w:rPr>
          <w:rFonts w:ascii="Times New Roman" w:hAnsi="Times New Roman" w:cs="Times New Roman"/>
          <w:sz w:val="24"/>
          <w:szCs w:val="24"/>
        </w:rPr>
        <w:t>, поступающего на</w:t>
      </w:r>
      <w:r w:rsidR="00C64B72" w:rsidRPr="00C03F6D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A03E5E" w:rsidRDefault="00923D7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Прошу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 Вас</w:t>
      </w:r>
      <w:r w:rsidRPr="00570E27">
        <w:rPr>
          <w:rFonts w:ascii="Times New Roman" w:hAnsi="Times New Roman" w:cs="Times New Roman"/>
          <w:sz w:val="24"/>
          <w:szCs w:val="24"/>
        </w:rPr>
        <w:t xml:space="preserve"> принять меня 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54D2F" w:rsidRPr="00570E2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254D2F" w:rsidRPr="00570E27">
        <w:rPr>
          <w:rFonts w:ascii="Times New Roman" w:hAnsi="Times New Roman" w:cs="Times New Roman"/>
          <w:sz w:val="24"/>
          <w:szCs w:val="24"/>
        </w:rPr>
        <w:t xml:space="preserve"> </w:t>
      </w:r>
      <w:r w:rsidR="00254D2F" w:rsidRPr="007A1A8D">
        <w:rPr>
          <w:rFonts w:ascii="Times New Roman" w:hAnsi="Times New Roman" w:cs="Times New Roman"/>
          <w:color w:val="0000CC"/>
          <w:sz w:val="24"/>
          <w:szCs w:val="24"/>
        </w:rPr>
        <w:t>по дополнительной профессиональной программе повышения квалификации</w:t>
      </w:r>
      <w:r w:rsidR="00254D2F" w:rsidRPr="00A03E5E">
        <w:rPr>
          <w:rFonts w:ascii="Times New Roman" w:hAnsi="Times New Roman" w:cs="Times New Roman"/>
          <w:sz w:val="24"/>
          <w:szCs w:val="24"/>
        </w:rPr>
        <w:t xml:space="preserve">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03E5E" w:rsidRPr="00A03E5E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</w:t>
      </w:r>
      <w:r w:rsidR="00A03E5E"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75753E" w:rsidRPr="00A03E5E" w:rsidRDefault="00570E27" w:rsidP="00A0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Pr="00A03E5E">
        <w:rPr>
          <w:rFonts w:ascii="Times New Roman" w:hAnsi="Times New Roman" w:cs="Times New Roman"/>
          <w:sz w:val="24"/>
          <w:szCs w:val="24"/>
        </w:rPr>
        <w:t xml:space="preserve"> </w:t>
      </w:r>
      <w:r w:rsidR="00122E0F" w:rsidRPr="00A03E5E">
        <w:rPr>
          <w:rFonts w:ascii="Times New Roman" w:hAnsi="Times New Roman" w:cs="Times New Roman"/>
          <w:sz w:val="24"/>
          <w:szCs w:val="24"/>
        </w:rPr>
        <w:t>учебных</w:t>
      </w:r>
      <w:r w:rsidRPr="00A03E5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5753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Форма</w:t>
      </w:r>
      <w:r w:rsidR="00A03E5E">
        <w:rPr>
          <w:rFonts w:ascii="Times New Roman" w:hAnsi="Times New Roman" w:cs="Times New Roman"/>
          <w:sz w:val="24"/>
          <w:szCs w:val="24"/>
        </w:rPr>
        <w:t xml:space="preserve"> </w:t>
      </w:r>
      <w:r w:rsidRPr="00A03E5E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proofErr w:type="gramStart"/>
      <w:r w:rsidR="00A03E5E" w:rsidRPr="00A03E5E">
        <w:rPr>
          <w:rFonts w:ascii="Times New Roman" w:hAnsi="Times New Roman" w:cs="Times New Roman"/>
          <w:sz w:val="20"/>
          <w:szCs w:val="24"/>
        </w:rPr>
        <w:t xml:space="preserve">(очная, очно-заочная, с использованием дистанционных </w:t>
      </w:r>
      <w:proofErr w:type="gramEnd"/>
    </w:p>
    <w:p w:rsidR="0075753E" w:rsidRP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A03E5E" w:rsidRPr="00A03E5E">
        <w:rPr>
          <w:rFonts w:ascii="Times New Roman" w:hAnsi="Times New Roman" w:cs="Times New Roman"/>
          <w:sz w:val="20"/>
          <w:szCs w:val="24"/>
        </w:rPr>
        <w:t xml:space="preserve">образовательных технологий, </w:t>
      </w:r>
      <w:r w:rsidR="00490DA2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="00A03E5E" w:rsidRPr="00A03E5E">
        <w:rPr>
          <w:rFonts w:ascii="Times New Roman" w:hAnsi="Times New Roman" w:cs="Times New Roman"/>
          <w:sz w:val="20"/>
          <w:szCs w:val="24"/>
        </w:rPr>
        <w:t>электронного обучения)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Режим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3E" w:rsidRPr="00A03E5E" w:rsidRDefault="00A03E5E" w:rsidP="00E17E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A03E5E">
        <w:rPr>
          <w:rFonts w:ascii="Times New Roman" w:hAnsi="Times New Roman" w:cs="Times New Roman"/>
          <w:sz w:val="20"/>
          <w:szCs w:val="24"/>
        </w:rPr>
        <w:t>(с отрывом от работы, с частичным отрывом от работы, без отрыва от работы)</w:t>
      </w:r>
    </w:p>
    <w:p w:rsidR="00923D7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6AC9">
        <w:rPr>
          <w:rFonts w:ascii="Times New Roman" w:hAnsi="Times New Roman" w:cs="Times New Roman"/>
          <w:sz w:val="24"/>
          <w:szCs w:val="24"/>
        </w:rPr>
        <w:t>______</w:t>
      </w:r>
      <w:r w:rsidR="00A03E5E">
        <w:rPr>
          <w:rFonts w:ascii="Times New Roman" w:hAnsi="Times New Roman" w:cs="Times New Roman"/>
          <w:sz w:val="24"/>
          <w:szCs w:val="24"/>
        </w:rPr>
        <w:t>__.</w:t>
      </w:r>
    </w:p>
    <w:p w:rsidR="00A03E5E" w:rsidRPr="00965E30" w:rsidRDefault="00A03E5E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(период (даты) обучения)</w:t>
      </w:r>
    </w:p>
    <w:p w:rsidR="0075753E" w:rsidRPr="00A03E5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Подтверждаю, что ознакомился на сайте ГКУ «Центр» с Уставом ГКУ «Центр», Положением об УМЦ ГОЧС ГКУ «Центр», лицензией на </w:t>
      </w:r>
      <w:proofErr w:type="gramStart"/>
      <w:r w:rsidRPr="00A03E5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03E5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ГКУ «Центр», локальными нормативными актами ГКУ «Центр»</w:t>
      </w:r>
      <w:r w:rsidR="00A401D9" w:rsidRPr="00A03E5E">
        <w:rPr>
          <w:rFonts w:ascii="Times New Roman" w:hAnsi="Times New Roman" w:cs="Times New Roman"/>
          <w:sz w:val="24"/>
          <w:szCs w:val="24"/>
        </w:rPr>
        <w:t xml:space="preserve"> по организации внутренней деятельности и </w:t>
      </w:r>
      <w:r w:rsidR="001F0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03E5E">
        <w:rPr>
          <w:rFonts w:ascii="Times New Roman" w:hAnsi="Times New Roman" w:cs="Times New Roman"/>
          <w:sz w:val="24"/>
          <w:szCs w:val="24"/>
        </w:rPr>
        <w:t xml:space="preserve"> процесса в УМЦ ГОЧС</w:t>
      </w:r>
      <w:r w:rsidR="00570E27" w:rsidRPr="00A03E5E">
        <w:rPr>
          <w:rFonts w:ascii="Times New Roman" w:hAnsi="Times New Roman" w:cs="Times New Roman"/>
          <w:sz w:val="24"/>
          <w:szCs w:val="24"/>
        </w:rPr>
        <w:t>.</w:t>
      </w:r>
    </w:p>
    <w:p w:rsidR="00570E27" w:rsidRPr="00A03E5E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Мои персональные данные:</w:t>
      </w:r>
    </w:p>
    <w:p w:rsidR="00570E27" w:rsidRPr="00A03E5E" w:rsidRDefault="00570E27" w:rsidP="005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="00122E0F"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A03E5E">
        <w:rPr>
          <w:rFonts w:ascii="Times New Roman" w:hAnsi="Times New Roman" w:cs="Times New Roman"/>
          <w:sz w:val="24"/>
          <w:szCs w:val="24"/>
        </w:rPr>
        <w:t>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2E0F" w:rsidRPr="00A03E5E" w:rsidRDefault="00A03E5E" w:rsidP="00A03E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(вид образования, наименование образовательного учреждения, год окончания, серия и номер диплома)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Телефон для связи: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3E5E">
        <w:rPr>
          <w:rFonts w:ascii="Times New Roman" w:hAnsi="Times New Roman" w:cs="Times New Roman"/>
          <w:sz w:val="24"/>
          <w:szCs w:val="24"/>
        </w:rPr>
        <w:t>-</w:t>
      </w:r>
      <w:r w:rsidRPr="00A03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E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A03E5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____________________________________________________________________.</w:t>
        </w:r>
      </w:hyperlink>
    </w:p>
    <w:p w:rsidR="00570E27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Я согласен на обработку моих персональных данных</w:t>
      </w:r>
      <w:r w:rsidR="001159F4" w:rsidRPr="001159F4">
        <w:t xml:space="preserve"> </w:t>
      </w:r>
      <w:r w:rsidR="001159F4" w:rsidRPr="001159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</w:t>
      </w:r>
      <w:r w:rsidR="001159F4">
        <w:rPr>
          <w:rFonts w:ascii="Times New Roman" w:hAnsi="Times New Roman" w:cs="Times New Roman"/>
          <w:sz w:val="24"/>
          <w:szCs w:val="24"/>
        </w:rPr>
        <w:t>ода</w:t>
      </w:r>
      <w:r w:rsidR="001159F4" w:rsidRPr="001159F4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</w:t>
      </w:r>
      <w:r w:rsidR="001159F4">
        <w:rPr>
          <w:rFonts w:ascii="Times New Roman" w:hAnsi="Times New Roman" w:cs="Times New Roman"/>
          <w:sz w:val="24"/>
          <w:szCs w:val="24"/>
        </w:rPr>
        <w:t>».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</w:t>
      </w:r>
      <w:r w:rsidR="00AF7D21">
        <w:rPr>
          <w:rFonts w:ascii="Times New Roman" w:hAnsi="Times New Roman" w:cs="Times New Roman"/>
          <w:sz w:val="24"/>
          <w:szCs w:val="24"/>
        </w:rPr>
        <w:t>,</w:t>
      </w:r>
      <w:r w:rsidR="00490DA2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 об образовании (справку о прохождении обучения)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на обучение в УМЦ ГОЧС ГКУ «Центр» 2-х экз</w:t>
      </w:r>
      <w:r w:rsidR="00490DA2">
        <w:rPr>
          <w:rFonts w:ascii="Times New Roman" w:hAnsi="Times New Roman" w:cs="Times New Roman"/>
          <w:sz w:val="24"/>
          <w:szCs w:val="24"/>
        </w:rPr>
        <w:t>.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приказа о назначении на должно</w:t>
      </w:r>
      <w:r w:rsidR="00A03E5E">
        <w:rPr>
          <w:rFonts w:ascii="Times New Roman" w:hAnsi="Times New Roman" w:cs="Times New Roman"/>
          <w:sz w:val="24"/>
          <w:szCs w:val="24"/>
        </w:rPr>
        <w:t xml:space="preserve">сть _____________________ </w:t>
      </w:r>
      <w:r>
        <w:rPr>
          <w:rFonts w:ascii="Times New Roman" w:hAnsi="Times New Roman" w:cs="Times New Roman"/>
          <w:sz w:val="24"/>
          <w:szCs w:val="24"/>
        </w:rPr>
        <w:t xml:space="preserve">(справку о </w:t>
      </w:r>
      <w:r w:rsidR="00F4188C">
        <w:rPr>
          <w:rFonts w:ascii="Times New Roman" w:hAnsi="Times New Roman" w:cs="Times New Roman"/>
          <w:sz w:val="24"/>
          <w:szCs w:val="24"/>
        </w:rPr>
        <w:t xml:space="preserve">включении меня в список кандидатов на должность </w:t>
      </w:r>
      <w:r w:rsidR="00A03E5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0DA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BD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удостоверения о </w:t>
      </w:r>
      <w:r w:rsidR="007A1A8D">
        <w:rPr>
          <w:rFonts w:ascii="Times New Roman" w:hAnsi="Times New Roman" w:cs="Times New Roman"/>
          <w:sz w:val="24"/>
          <w:szCs w:val="24"/>
        </w:rPr>
        <w:t xml:space="preserve">повышении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7A1A8D">
        <w:rPr>
          <w:rFonts w:ascii="Times New Roman" w:hAnsi="Times New Roman" w:cs="Times New Roman"/>
          <w:sz w:val="24"/>
          <w:szCs w:val="24"/>
        </w:rPr>
        <w:t>_______</w:t>
      </w:r>
      <w:r w:rsidR="00A03E5E">
        <w:rPr>
          <w:rFonts w:ascii="Times New Roman" w:hAnsi="Times New Roman" w:cs="Times New Roman"/>
          <w:sz w:val="24"/>
          <w:szCs w:val="24"/>
        </w:rPr>
        <w:t>_</w:t>
      </w:r>
      <w:r w:rsidR="00490DA2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59F4">
        <w:rPr>
          <w:rFonts w:ascii="Times New Roman" w:hAnsi="Times New Roman" w:cs="Times New Roman"/>
          <w:sz w:val="28"/>
          <w:szCs w:val="24"/>
        </w:rPr>
        <w:t xml:space="preserve">____________________ </w:t>
      </w:r>
      <w:r w:rsidR="00A03E5E">
        <w:rPr>
          <w:rFonts w:ascii="Times New Roman" w:hAnsi="Times New Roman" w:cs="Times New Roman"/>
          <w:sz w:val="28"/>
          <w:szCs w:val="24"/>
        </w:rPr>
        <w:t xml:space="preserve">  __________________</w:t>
      </w:r>
    </w:p>
    <w:p w:rsidR="001159F4" w:rsidRPr="001159F4" w:rsidRDefault="001159F4" w:rsidP="001159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(подпись)</w:t>
      </w:r>
      <w:r w:rsidR="00A03E5E">
        <w:rPr>
          <w:rFonts w:ascii="Times New Roman" w:hAnsi="Times New Roman" w:cs="Times New Roman"/>
          <w:sz w:val="20"/>
          <w:szCs w:val="24"/>
        </w:rPr>
        <w:t xml:space="preserve">                              (инициалы, фамилия)</w:t>
      </w:r>
    </w:p>
    <w:p w:rsidR="001159F4" w:rsidRDefault="00FE2011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64B72" w:rsidRDefault="00FE2011" w:rsidP="00C0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(дата)</w:t>
      </w:r>
      <w:r w:rsidR="00C64B72">
        <w:rPr>
          <w:rFonts w:ascii="Times New Roman" w:hAnsi="Times New Roman" w:cs="Times New Roman"/>
          <w:sz w:val="24"/>
          <w:szCs w:val="24"/>
        </w:rPr>
        <w:br w:type="page"/>
      </w:r>
    </w:p>
    <w:p w:rsidR="00FE7A15" w:rsidRDefault="00FE7A15" w:rsidP="00FE7A1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1F0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E7A15" w:rsidRDefault="00FE7A15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E8" w:rsidRDefault="005A20E8" w:rsidP="00FE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C03F6D">
        <w:rPr>
          <w:rFonts w:ascii="Times New Roman" w:hAnsi="Times New Roman" w:cs="Times New Roman"/>
          <w:sz w:val="24"/>
          <w:szCs w:val="24"/>
        </w:rPr>
        <w:t>А</w:t>
      </w: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на оказание образовательных услуг </w:t>
      </w:r>
      <w:r w:rsidR="004045AD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AC008B" w:rsidRDefault="004B6356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федеральных органов государственной власти, органов местного самоуправления, государственных и муниципальных организации</w:t>
      </w:r>
      <w:r w:rsidR="00AC008B" w:rsidRPr="004B6356">
        <w:rPr>
          <w:rFonts w:ascii="Times New Roman" w:hAnsi="Times New Roman" w:cs="Times New Roman"/>
          <w:sz w:val="24"/>
          <w:szCs w:val="24"/>
        </w:rPr>
        <w:t xml:space="preserve"> </w:t>
      </w:r>
      <w:r w:rsidR="00AC008B">
        <w:rPr>
          <w:rFonts w:ascii="Times New Roman" w:hAnsi="Times New Roman" w:cs="Times New Roman"/>
          <w:sz w:val="24"/>
          <w:szCs w:val="24"/>
        </w:rPr>
        <w:t xml:space="preserve">других субъектов </w:t>
      </w:r>
      <w:proofErr w:type="gramEnd"/>
    </w:p>
    <w:p w:rsidR="004B6356" w:rsidRDefault="00AC008B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B635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3872" w:rsidRPr="00E86019" w:rsidRDefault="00C03872" w:rsidP="001159F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64B72" w:rsidRPr="005A20E8" w:rsidRDefault="004977B9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C64B72" w:rsidRPr="005A20E8" w:rsidRDefault="00CB5AC6" w:rsidP="00B00A9A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об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Pr="005A20E8">
        <w:rPr>
          <w:rFonts w:ascii="Times New Roman" w:hAnsi="Times New Roman" w:cs="Times New Roman"/>
          <w:sz w:val="24"/>
          <w:szCs w:val="32"/>
        </w:rPr>
        <w:t xml:space="preserve">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>обучение</w:t>
      </w:r>
      <w:proofErr w:type="gramEnd"/>
      <w:r w:rsidRPr="005A20E8">
        <w:rPr>
          <w:rFonts w:ascii="Times New Roman" w:hAnsi="Times New Roman" w:cs="Times New Roman"/>
          <w:sz w:val="24"/>
          <w:szCs w:val="32"/>
        </w:rPr>
        <w:t xml:space="preserve"> по дополнительн</w:t>
      </w:r>
      <w:r w:rsidR="004128F6" w:rsidRPr="005A20E8">
        <w:rPr>
          <w:rFonts w:ascii="Times New Roman" w:hAnsi="Times New Roman" w:cs="Times New Roman"/>
          <w:sz w:val="24"/>
          <w:szCs w:val="32"/>
        </w:rPr>
        <w:t>ым профессиональным</w:t>
      </w:r>
      <w:r w:rsidRPr="005A20E8">
        <w:rPr>
          <w:rFonts w:ascii="Times New Roman" w:hAnsi="Times New Roman" w:cs="Times New Roman"/>
          <w:sz w:val="24"/>
          <w:szCs w:val="32"/>
        </w:rPr>
        <w:t xml:space="preserve"> программ</w:t>
      </w:r>
      <w:r w:rsidR="004128F6" w:rsidRPr="005A20E8">
        <w:rPr>
          <w:rFonts w:ascii="Times New Roman" w:hAnsi="Times New Roman" w:cs="Times New Roman"/>
          <w:sz w:val="24"/>
          <w:szCs w:val="32"/>
        </w:rPr>
        <w:t>ам</w:t>
      </w:r>
      <w:r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="00A02E08">
        <w:rPr>
          <w:rFonts w:ascii="Times New Roman" w:hAnsi="Times New Roman" w:cs="Times New Roman"/>
          <w:sz w:val="24"/>
          <w:szCs w:val="32"/>
        </w:rPr>
        <w:t>повышения квалификации</w:t>
      </w:r>
    </w:p>
    <w:p w:rsidR="00C64B72" w:rsidRPr="00720057" w:rsidRDefault="00C64B72" w:rsidP="00C64B72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C64B72" w:rsidRPr="00770592" w:rsidRDefault="00C64B72" w:rsidP="00C64B72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4B72" w:rsidRPr="00E86019" w:rsidRDefault="00C64B72" w:rsidP="00C64B72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E17ED0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AF7D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D0" w:rsidRDefault="00E17ED0" w:rsidP="00E17ED0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FE2011" w:rsidRDefault="00C64B72" w:rsidP="00E17ED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FE2011">
        <w:rPr>
          <w:rFonts w:ascii="Times New Roman" w:hAnsi="Times New Roman" w:cs="Times New Roman"/>
          <w:sz w:val="24"/>
          <w:szCs w:val="24"/>
        </w:rPr>
        <w:t>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="00E17ED0"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FE2011" w:rsidRPr="00FE2011" w:rsidRDefault="00E17ED0" w:rsidP="00FE2011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FE2011">
        <w:rPr>
          <w:rFonts w:ascii="Times New Roman" w:hAnsi="Times New Roman" w:cs="Times New Roman"/>
          <w:sz w:val="20"/>
          <w:szCs w:val="24"/>
        </w:rPr>
        <w:t xml:space="preserve">          (фамилия, имя, отчество)</w:t>
      </w:r>
    </w:p>
    <w:p w:rsidR="00FE2011" w:rsidRPr="00FE2011" w:rsidRDefault="00C64B72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 w:rsidR="00CB5AC6"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</w:t>
      </w:r>
      <w:r w:rsidR="00E17ED0">
        <w:rPr>
          <w:rFonts w:ascii="Times New Roman" w:hAnsi="Times New Roman" w:cs="Times New Roman"/>
          <w:sz w:val="24"/>
          <w:szCs w:val="24"/>
        </w:rPr>
        <w:t xml:space="preserve">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___________</w:t>
      </w:r>
    </w:p>
    <w:p w:rsidR="00FE2011" w:rsidRPr="00FE2011" w:rsidRDefault="00FE2011" w:rsidP="00FE2011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72"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CB5AC6" w:rsidRPr="00CB5AC6" w:rsidRDefault="00E17ED0" w:rsidP="00CB5AC6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CB5AC6">
        <w:rPr>
          <w:rFonts w:ascii="Times New Roman" w:hAnsi="Times New Roman" w:cs="Times New Roman"/>
          <w:sz w:val="20"/>
          <w:szCs w:val="24"/>
        </w:rPr>
        <w:t xml:space="preserve">  (должность, фамилия, имя отчество)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128F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4B72" w:rsidRPr="00FE2011">
        <w:rPr>
          <w:rFonts w:ascii="Times New Roman" w:hAnsi="Times New Roman" w:cs="Times New Roman"/>
          <w:sz w:val="24"/>
          <w:szCs w:val="24"/>
        </w:rPr>
        <w:t>, именуем</w:t>
      </w:r>
      <w:r w:rsidR="004128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128F6" w:rsidRPr="00FE2011">
        <w:rPr>
          <w:rFonts w:ascii="Times New Roman" w:hAnsi="Times New Roman" w:cs="Times New Roman"/>
          <w:sz w:val="24"/>
          <w:szCs w:val="24"/>
        </w:rPr>
        <w:t xml:space="preserve">«Заказчик» </w:t>
      </w:r>
    </w:p>
    <w:p w:rsidR="00CB5AC6" w:rsidRPr="00CB5AC6" w:rsidRDefault="00CB5AC6" w:rsidP="00CB5A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4128F6">
        <w:rPr>
          <w:rFonts w:ascii="Times New Roman" w:hAnsi="Times New Roman" w:cs="Times New Roman"/>
          <w:sz w:val="20"/>
          <w:szCs w:val="24"/>
        </w:rPr>
        <w:t>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 w:rsidR="004128F6"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C64B72" w:rsidRPr="00FE2011" w:rsidRDefault="004128F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E17ED0"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 w:rsidR="005A20E8">
        <w:rPr>
          <w:rFonts w:ascii="Times New Roman" w:hAnsi="Times New Roman" w:cs="Times New Roman"/>
          <w:sz w:val="24"/>
          <w:szCs w:val="24"/>
        </w:rPr>
        <w:t xml:space="preserve">,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CB5AC6" w:rsidRPr="00FE201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64B72" w:rsidRPr="00FE201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64B72" w:rsidRPr="00FE2011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72" w:rsidRPr="004128F6" w:rsidRDefault="00C64B7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B72" w:rsidRPr="004128F6" w:rsidRDefault="00C64B72" w:rsidP="005A20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по </w:t>
      </w:r>
      <w:r w:rsidR="00CB5AC6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дополнительному профессионально</w:t>
      </w:r>
      <w:r w:rsidR="004128F6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 образованию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работников 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следующим образовательным программам:</w:t>
      </w:r>
    </w:p>
    <w:p w:rsidR="00C64B72" w:rsidRPr="004128F6" w:rsidRDefault="00C64B72" w:rsidP="00C6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1.1.1</w:t>
      </w:r>
      <w:r w:rsid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 области гражданской обороны и защиты от чрезвычайных ситуаций: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5A19CB" w:rsidRPr="005A19CB" w:rsidTr="00627F2E">
        <w:trPr>
          <w:tblHeader/>
        </w:trPr>
        <w:tc>
          <w:tcPr>
            <w:tcW w:w="40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C64B72" w:rsidRPr="005A19CB" w:rsidRDefault="00C64B72" w:rsidP="001B271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1C3494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="00E86019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"/>
            </w:r>
          </w:p>
        </w:tc>
        <w:tc>
          <w:tcPr>
            <w:tcW w:w="1041" w:type="dxa"/>
            <w:vAlign w:val="center"/>
          </w:tcPr>
          <w:p w:rsidR="00C64B72" w:rsidRPr="005A19CB" w:rsidRDefault="00C64B72" w:rsidP="006E6F0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1C3494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17ED0" w:rsidRPr="005A19CB" w:rsidTr="00627F2E">
        <w:tc>
          <w:tcPr>
            <w:tcW w:w="404" w:type="dxa"/>
          </w:tcPr>
          <w:p w:rsidR="005A19CB" w:rsidRPr="005A19CB" w:rsidRDefault="005A19CB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5A19CB" w:rsidRPr="005A19CB" w:rsidRDefault="005A19CB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A03E5E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28F6" w:rsidRPr="004128F6" w:rsidRDefault="004128F6" w:rsidP="00412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 области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функционирования системы обеспечения вызова экстренных оперативных служб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единому номеру «112» (далее – система-112)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789"/>
        <w:gridCol w:w="1157"/>
        <w:gridCol w:w="1016"/>
        <w:gridCol w:w="1206"/>
        <w:gridCol w:w="1337"/>
        <w:gridCol w:w="1304"/>
      </w:tblGrid>
      <w:tr w:rsidR="001C3494" w:rsidRPr="005A19CB" w:rsidTr="005A20E8">
        <w:trPr>
          <w:tblHeader/>
        </w:trPr>
        <w:tc>
          <w:tcPr>
            <w:tcW w:w="405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lastRenderedPageBreak/>
              <w:t xml:space="preserve">№ 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2"/>
            </w:r>
          </w:p>
        </w:tc>
        <w:tc>
          <w:tcPr>
            <w:tcW w:w="1016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20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30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5A20E8">
        <w:tc>
          <w:tcPr>
            <w:tcW w:w="405" w:type="dxa"/>
          </w:tcPr>
          <w:p w:rsidR="001C3494" w:rsidRPr="005A19CB" w:rsidRDefault="001C3494" w:rsidP="004128F6">
            <w:pPr>
              <w:numPr>
                <w:ilvl w:val="0"/>
                <w:numId w:val="10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A3F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5A20E8">
        <w:tc>
          <w:tcPr>
            <w:tcW w:w="405" w:type="dxa"/>
          </w:tcPr>
          <w:p w:rsidR="001C3494" w:rsidRPr="005A19CB" w:rsidRDefault="001C3494" w:rsidP="004128F6">
            <w:pPr>
              <w:numPr>
                <w:ilvl w:val="0"/>
                <w:numId w:val="10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A3F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5A20E8">
        <w:tc>
          <w:tcPr>
            <w:tcW w:w="405" w:type="dxa"/>
          </w:tcPr>
          <w:p w:rsidR="001C3494" w:rsidRPr="005A19CB" w:rsidRDefault="001C3494" w:rsidP="00EA3FD7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A3FD7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28F6" w:rsidRDefault="004128F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9CB" w:rsidRPr="004128F6" w:rsidRDefault="005A19CB" w:rsidP="005A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педагогических работников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789"/>
        <w:gridCol w:w="1157"/>
        <w:gridCol w:w="1016"/>
        <w:gridCol w:w="1206"/>
        <w:gridCol w:w="1337"/>
        <w:gridCol w:w="1304"/>
      </w:tblGrid>
      <w:tr w:rsidR="001C3494" w:rsidRPr="005A19CB" w:rsidTr="005A20E8">
        <w:trPr>
          <w:tblHeader/>
        </w:trPr>
        <w:tc>
          <w:tcPr>
            <w:tcW w:w="405" w:type="dxa"/>
            <w:vAlign w:val="center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Align w:val="center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3"/>
            </w:r>
          </w:p>
        </w:tc>
        <w:tc>
          <w:tcPr>
            <w:tcW w:w="1016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20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30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5A20E8">
        <w:tc>
          <w:tcPr>
            <w:tcW w:w="405" w:type="dxa"/>
          </w:tcPr>
          <w:p w:rsidR="001C3494" w:rsidRPr="005A19CB" w:rsidRDefault="001C3494" w:rsidP="005A19CB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A3F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5A20E8">
        <w:tc>
          <w:tcPr>
            <w:tcW w:w="405" w:type="dxa"/>
          </w:tcPr>
          <w:p w:rsidR="001C3494" w:rsidRPr="005A19CB" w:rsidRDefault="001C3494" w:rsidP="005A19CB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A3F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A3FD7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5A20E8">
        <w:tc>
          <w:tcPr>
            <w:tcW w:w="405" w:type="dxa"/>
          </w:tcPr>
          <w:p w:rsidR="001C3494" w:rsidRPr="005A19CB" w:rsidRDefault="001C3494" w:rsidP="00EA3FD7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A3FD7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A3FD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A3FD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19CB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CB">
        <w:rPr>
          <w:rFonts w:ascii="Times New Roman" w:hAnsi="Times New Roman" w:cs="Times New Roman"/>
          <w:sz w:val="24"/>
          <w:szCs w:val="24"/>
        </w:rPr>
        <w:t>Заказчик обязуется оплатить образовательные услуги по представленному Исполнителем счёту.</w:t>
      </w:r>
    </w:p>
    <w:p w:rsidR="00C64B72" w:rsidRPr="004516E4" w:rsidRDefault="005A19CB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C64B72"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должностных лиц и работников </w:t>
      </w: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3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поступающих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№1</w:t>
      </w:r>
      <w:r w:rsidR="00C64B72"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настоящему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>.</w:t>
      </w:r>
    </w:p>
    <w:p w:rsidR="00C64B72" w:rsidRPr="004516E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5A19CB"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</w:t>
      </w:r>
      <w:r w:rsidR="003572BF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C64B72" w:rsidRPr="004516E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3572BF"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</w:t>
      </w:r>
      <w:r w:rsidR="003572BF">
        <w:rPr>
          <w:rFonts w:ascii="Times New Roman" w:hAnsi="Times New Roman" w:cs="Times New Roman"/>
          <w:sz w:val="24"/>
          <w:szCs w:val="24"/>
        </w:rPr>
        <w:t xml:space="preserve">о </w:t>
      </w:r>
      <w:r w:rsidR="006E0707">
        <w:rPr>
          <w:rFonts w:ascii="Times New Roman" w:hAnsi="Times New Roman" w:cs="Times New Roman"/>
          <w:sz w:val="24"/>
          <w:szCs w:val="24"/>
        </w:rPr>
        <w:t xml:space="preserve">повышении </w:t>
      </w:r>
      <w:r w:rsidR="003572BF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C64B72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02" w:rsidRPr="005B1102" w:rsidRDefault="005B110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5B1102" w:rsidRPr="005B1102" w:rsidRDefault="005B1102" w:rsidP="00712706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712706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lastRenderedPageBreak/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5B1102" w:rsidRPr="005B1102" w:rsidRDefault="005B110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1102" w:rsidRDefault="005B110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12" w:rsidRPr="004D2412" w:rsidRDefault="004D241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660D9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Прин</w:t>
      </w:r>
      <w:r w:rsidR="00E660D9">
        <w:rPr>
          <w:rFonts w:ascii="Times New Roman" w:hAnsi="Times New Roman" w:cs="Times New Roman"/>
          <w:sz w:val="24"/>
          <w:szCs w:val="24"/>
        </w:rPr>
        <w:t xml:space="preserve">ять </w:t>
      </w:r>
      <w:r w:rsidR="00E660D9" w:rsidRPr="004516E4">
        <w:rPr>
          <w:rFonts w:ascii="Times New Roman" w:hAnsi="Times New Roman" w:cs="Times New Roman"/>
          <w:sz w:val="24"/>
          <w:szCs w:val="24"/>
        </w:rPr>
        <w:t>от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Заказчика</w:t>
      </w:r>
      <w:r w:rsidR="00E660D9"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="00E660D9" w:rsidRPr="004516E4">
        <w:rPr>
          <w:rFonts w:ascii="Times New Roman" w:hAnsi="Times New Roman" w:cs="Times New Roman"/>
          <w:sz w:val="24"/>
          <w:szCs w:val="24"/>
        </w:rPr>
        <w:t>необходимые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документы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и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сведения.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12" w:rsidRPr="004D2412" w:rsidRDefault="00E660D9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Зачислить</w:t>
      </w:r>
      <w:r w:rsidR="004D2412"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</w:t>
      </w:r>
      <w:r w:rsidR="005D51B2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(далее – УМЦ ГОЧС) </w:t>
      </w:r>
      <w:r w:rsidR="004D2412">
        <w:rPr>
          <w:rFonts w:ascii="Times New Roman" w:hAnsi="Times New Roman" w:cs="Times New Roman"/>
          <w:sz w:val="24"/>
          <w:szCs w:val="24"/>
        </w:rPr>
        <w:t>ГКУ «Центр»</w:t>
      </w:r>
      <w:r w:rsidR="004D2412" w:rsidRPr="004D2412">
        <w:rPr>
          <w:rFonts w:ascii="Times New Roman" w:hAnsi="Times New Roman" w:cs="Times New Roman"/>
          <w:sz w:val="24"/>
          <w:szCs w:val="24"/>
        </w:rPr>
        <w:t>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Российской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Федерации,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документами,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актами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Исполнителя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условия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 w:rsidR="00392C33">
        <w:rPr>
          <w:rFonts w:ascii="Times New Roman" w:hAnsi="Times New Roman" w:cs="Times New Roman"/>
          <w:sz w:val="24"/>
          <w:szCs w:val="24"/>
        </w:rPr>
        <w:t>№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2C33">
        <w:rPr>
          <w:rFonts w:ascii="Times New Roman" w:hAnsi="Times New Roman" w:cs="Times New Roman"/>
          <w:sz w:val="24"/>
          <w:szCs w:val="24"/>
        </w:rPr>
        <w:t>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392C33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</w:t>
      </w:r>
      <w:r w:rsidR="00392C33">
        <w:rPr>
          <w:rFonts w:ascii="Times New Roman" w:hAnsi="Times New Roman" w:cs="Times New Roman"/>
          <w:sz w:val="24"/>
          <w:szCs w:val="24"/>
        </w:rPr>
        <w:t>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561E48"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E660D9" w:rsidRPr="00E660D9" w:rsidRDefault="00E660D9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 w:rsidR="00830209">
        <w:rPr>
          <w:rFonts w:ascii="Times New Roman" w:hAnsi="Times New Roman" w:cs="Times New Roman"/>
          <w:sz w:val="24"/>
          <w:szCs w:val="24"/>
        </w:rPr>
        <w:t>сдачи-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 w:rsidR="005D51B2"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="00830209"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8406BA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 </w:t>
      </w:r>
      <w:r w:rsidR="008406BA">
        <w:rPr>
          <w:rFonts w:ascii="Times New Roman" w:hAnsi="Times New Roman" w:cs="Times New Roman"/>
          <w:sz w:val="24"/>
          <w:szCs w:val="24"/>
        </w:rPr>
        <w:t>определённой в приложении</w:t>
      </w:r>
      <w:r w:rsidR="004B6356">
        <w:rPr>
          <w:rFonts w:ascii="Times New Roman" w:hAnsi="Times New Roman" w:cs="Times New Roman"/>
          <w:sz w:val="24"/>
          <w:szCs w:val="24"/>
        </w:rPr>
        <w:t xml:space="preserve"> №2 к настоящему Договору</w:t>
      </w:r>
      <w:r w:rsidR="008406BA">
        <w:rPr>
          <w:rFonts w:ascii="Times New Roman" w:hAnsi="Times New Roman" w:cs="Times New Roman"/>
          <w:sz w:val="24"/>
          <w:szCs w:val="24"/>
        </w:rPr>
        <w:t>,</w:t>
      </w:r>
      <w:r w:rsidR="004B6356">
        <w:rPr>
          <w:rFonts w:ascii="Times New Roman" w:hAnsi="Times New Roman" w:cs="Times New Roman"/>
          <w:sz w:val="24"/>
          <w:szCs w:val="24"/>
        </w:rPr>
        <w:t xml:space="preserve"> </w:t>
      </w:r>
      <w:r w:rsidRPr="00E660D9">
        <w:rPr>
          <w:rFonts w:ascii="Times New Roman" w:hAnsi="Times New Roman" w:cs="Times New Roman"/>
          <w:sz w:val="24"/>
          <w:szCs w:val="24"/>
        </w:rPr>
        <w:t>и выстав</w:t>
      </w:r>
      <w:r w:rsidR="00830209"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счет на оплату.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830209">
        <w:rPr>
          <w:rFonts w:ascii="Times New Roman" w:hAnsi="Times New Roman" w:cs="Times New Roman"/>
          <w:sz w:val="24"/>
          <w:szCs w:val="24"/>
        </w:rPr>
        <w:t>9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561E48">
        <w:rPr>
          <w:rFonts w:ascii="Times New Roman" w:hAnsi="Times New Roman" w:cs="Times New Roman"/>
          <w:sz w:val="24"/>
          <w:szCs w:val="24"/>
        </w:rPr>
        <w:t>.</w:t>
      </w:r>
    </w:p>
    <w:p w:rsidR="00561E48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561E48">
        <w:rPr>
          <w:rFonts w:ascii="Times New Roman" w:hAnsi="Times New Roman" w:cs="Times New Roman"/>
          <w:sz w:val="24"/>
          <w:szCs w:val="24"/>
        </w:rPr>
        <w:t>:</w:t>
      </w:r>
    </w:p>
    <w:p w:rsidR="00561E48" w:rsidRPr="00EE5224" w:rsidRDefault="00561E4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561E48" w:rsidRPr="00720057" w:rsidRDefault="00561E4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 w:rsidR="00E660D9"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поступающ</w:t>
      </w:r>
      <w:r w:rsidR="00786B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561E48" w:rsidRPr="00D47BBA" w:rsidRDefault="00561E4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D9" w:rsidRPr="004D2412" w:rsidRDefault="00E660D9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FE4E99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4168B7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4168B7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561E48" w:rsidRDefault="00561E4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60D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 w:rsidR="00E660D9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 w:rsidR="00E660D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7C3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561E48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 w:rsidR="00561E48"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 w:rsidR="00561E48"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 w:rsidR="00561E48"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61E48"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 w:rsidR="00561E48">
        <w:rPr>
          <w:rFonts w:ascii="Times New Roman" w:hAnsi="Times New Roman" w:cs="Times New Roman"/>
          <w:sz w:val="24"/>
          <w:szCs w:val="24"/>
        </w:rPr>
        <w:t xml:space="preserve">в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 w:rsidR="00561E48"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 w:rsidR="00561E48"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D2412" w:rsidRPr="004D2412" w:rsidRDefault="004D2412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2412" w:rsidRPr="004D2412" w:rsidRDefault="004D241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6A57C6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C64B72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6A57C6" w:rsidRPr="006A57C6" w:rsidRDefault="006A57C6" w:rsidP="006A57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(сумма числом и прописью)                                            </w:t>
      </w:r>
      <w:r w:rsidR="005A20E8">
        <w:rPr>
          <w:rFonts w:ascii="Times New Roman" w:hAnsi="Times New Roman" w:cs="Times New Roman"/>
          <w:sz w:val="20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(число)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B72" w:rsidRPr="006A57C6" w:rsidRDefault="005A20E8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4B72" w:rsidRPr="006A57C6">
        <w:rPr>
          <w:rFonts w:ascii="Times New Roman" w:hAnsi="Times New Roman" w:cs="Times New Roman"/>
          <w:sz w:val="24"/>
          <w:szCs w:val="24"/>
        </w:rPr>
        <w:t>. Оплата осуществляется в безналичном порядке единовременным платежом на расчетный счет Исполнителя</w:t>
      </w:r>
      <w:r w:rsidR="005F3D66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="006A57C6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C64B72" w:rsidRPr="006A57C6">
        <w:rPr>
          <w:rFonts w:ascii="Times New Roman" w:hAnsi="Times New Roman" w:cs="Times New Roman"/>
          <w:sz w:val="24"/>
          <w:szCs w:val="24"/>
        </w:rPr>
        <w:t>Договоре</w:t>
      </w:r>
      <w:r w:rsidR="005F3D66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не позднее одного месяца с момента подписания Акта и выставления счёта.</w:t>
      </w:r>
    </w:p>
    <w:p w:rsidR="00C64B72" w:rsidRPr="004516E4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F05E2C"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F05E2C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05E2C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 w:rsidR="00F05E2C">
        <w:rPr>
          <w:rFonts w:ascii="Times New Roman" w:hAnsi="Times New Roman" w:cs="Times New Roman"/>
          <w:sz w:val="24"/>
          <w:szCs w:val="24"/>
        </w:rPr>
        <w:t>: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="00F05E2C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 w:rsidR="00F05E2C"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 w:rsidR="00F05E2C"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F05E2C"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 w:rsidR="00F05E2C"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и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="00F05E2C"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456A3">
        <w:rPr>
          <w:rFonts w:ascii="Times New Roman" w:hAnsi="Times New Roman" w:cs="Times New Roman"/>
          <w:sz w:val="24"/>
          <w:szCs w:val="24"/>
        </w:rPr>
        <w:t>течение ___________</w:t>
      </w:r>
      <w:r w:rsidR="005A20E8">
        <w:rPr>
          <w:rFonts w:ascii="Times New Roman" w:hAnsi="Times New Roman" w:cs="Times New Roman"/>
          <w:sz w:val="24"/>
          <w:szCs w:val="24"/>
        </w:rPr>
        <w:t>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 w:rsidR="00A456A3"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</w:t>
      </w:r>
      <w:r w:rsidRPr="00297F88">
        <w:rPr>
          <w:rFonts w:ascii="Times New Roman" w:hAnsi="Times New Roman" w:cs="Times New Roman"/>
          <w:sz w:val="24"/>
          <w:szCs w:val="24"/>
        </w:rPr>
        <w:lastRenderedPageBreak/>
        <w:t>услуги стало очевидным, что она не будет осуществлена в срок, Заказчик вправе по своему выбору: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297F88" w:rsidRPr="00297F88" w:rsidRDefault="00297F88" w:rsidP="00712706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5E2C" w:rsidRPr="00F05E2C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A456A3"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по его вине обязательств, предусмотренных </w:t>
      </w:r>
      <w:r w:rsidR="00A456A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08081D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обязательств. Размер такой неустойки (пени) устанавливается </w:t>
      </w:r>
      <w:r w:rsidR="0008081D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в размере одной трехсотой действующей на день уплаты неустойки ставки рефинансирования Центрального банка Российской Федерации от цены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не несет ответственность в случае неисполнения, несвоевременного или ненадлежащего исполнения обязательств по </w:t>
      </w:r>
      <w:r w:rsidRPr="00F05E2C">
        <w:rPr>
          <w:rFonts w:ascii="Times New Roman" w:hAnsi="Times New Roman" w:cs="Times New Roman"/>
          <w:sz w:val="24"/>
          <w:szCs w:val="24"/>
        </w:rPr>
        <w:t>Договору</w:t>
      </w:r>
      <w:r w:rsidR="00F05E2C" w:rsidRPr="00F05E2C">
        <w:rPr>
          <w:rFonts w:ascii="Times New Roman" w:hAnsi="Times New Roman" w:cs="Times New Roman"/>
          <w:sz w:val="24"/>
          <w:szCs w:val="24"/>
        </w:rPr>
        <w:t>, если указанное неисполнение обусловлено исключительно наступлением или действием обстоятельств непреодолимой силы.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EC0878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F05E2C"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6A57C6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</w:t>
      </w:r>
      <w:r w:rsidRPr="00F05E2C">
        <w:rPr>
          <w:rFonts w:ascii="Times New Roman" w:hAnsi="Times New Roman" w:cs="Times New Roman"/>
          <w:sz w:val="24"/>
          <w:szCs w:val="24"/>
        </w:rPr>
        <w:t>Договора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</w:t>
      </w:r>
      <w:r w:rsidR="003B4B5A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A456A3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C64B72" w:rsidRPr="004516E4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силу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его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08081D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08081D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своих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C64B72" w:rsidRPr="003236E0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.2.</w:t>
      </w:r>
      <w:r w:rsidR="00C64B72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C64B72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A456A3">
        <w:rPr>
          <w:rFonts w:ascii="Times New Roman" w:hAnsi="Times New Roman" w:cs="Times New Roman"/>
          <w:sz w:val="24"/>
          <w:szCs w:val="24"/>
        </w:rPr>
        <w:t>разделе 1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C64B72">
        <w:rPr>
          <w:rFonts w:ascii="Times New Roman" w:hAnsi="Times New Roman" w:cs="Times New Roman"/>
          <w:sz w:val="24"/>
          <w:szCs w:val="24"/>
        </w:rPr>
        <w:t xml:space="preserve">го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>а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C64B72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C64B72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A456A3">
        <w:rPr>
          <w:rFonts w:ascii="Times New Roman" w:hAnsi="Times New Roman" w:cs="Times New Roman"/>
          <w:sz w:val="24"/>
          <w:szCs w:val="24"/>
        </w:rPr>
        <w:t>обучения</w:t>
      </w:r>
      <w:r w:rsidR="00C64B72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C64B72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.3.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Датой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услуг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3B4B5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3B4B5A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Акта</w:t>
      </w:r>
      <w:r w:rsidR="00A456A3">
        <w:rPr>
          <w:rFonts w:ascii="Times New Roman" w:hAnsi="Times New Roman" w:cs="Times New Roman"/>
          <w:sz w:val="24"/>
          <w:szCs w:val="24"/>
        </w:rPr>
        <w:t xml:space="preserve"> </w:t>
      </w:r>
      <w:r w:rsidR="00A456A3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</w:p>
    <w:p w:rsidR="00C64B72" w:rsidRDefault="00C64B72" w:rsidP="00A456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2706" w:rsidRPr="00712706" w:rsidRDefault="00712706" w:rsidP="007F0A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27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712706" w:rsidRPr="00712706" w:rsidRDefault="00712706" w:rsidP="0071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2706" w:rsidRPr="00712706" w:rsidRDefault="00712706" w:rsidP="0071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 В случае возникновения у Стороны подозрений, что произошло или может произойти нарушение каких-либо положений 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 другой Стороной, ее аффилированными лицами, работниками или посредниками.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.4. Каналы уведомления Заказчика о нарушениях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.5. Каналы уведомления Исполнителя о нарушениях каких-либо положений п. п. </w:t>
      </w:r>
      <w:r w:rsidR="00241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241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.6. Сторона, получившая уведомление о нарушении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.7. Стороны гарантируют осуществление надлежащего разбирательства по фактам нарушения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.8. В случае подтверждения факта нарушения одной Стороной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 настоящего Договора и/или неполучения другой Стороной информации об итогах рассмотрения уведомления о нарушении в соответствии с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712706" w:rsidRPr="00712706" w:rsidRDefault="00712706" w:rsidP="00A456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56A3" w:rsidRPr="00A456A3" w:rsidRDefault="00712706" w:rsidP="005A20E8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456A3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A456A3">
        <w:rPr>
          <w:rFonts w:ascii="Times New Roman" w:hAnsi="Times New Roman" w:cs="Times New Roman"/>
          <w:sz w:val="24"/>
          <w:szCs w:val="24"/>
        </w:rPr>
        <w:t>«</w:t>
      </w:r>
      <w:r w:rsidR="00A456A3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A456A3">
        <w:rPr>
          <w:rFonts w:ascii="Times New Roman" w:hAnsi="Times New Roman" w:cs="Times New Roman"/>
          <w:sz w:val="24"/>
          <w:szCs w:val="24"/>
        </w:rPr>
        <w:t>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A456A3" w:rsidRPr="00A456A3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A456A3" w:rsidRPr="00A456A3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>.</w:t>
      </w:r>
    </w:p>
    <w:p w:rsidR="00A456A3" w:rsidRPr="00A456A3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A456A3">
        <w:rPr>
          <w:rFonts w:ascii="Times New Roman" w:hAnsi="Times New Roman" w:cs="Times New Roman"/>
          <w:sz w:val="24"/>
          <w:szCs w:val="24"/>
        </w:rPr>
        <w:t>2 (двух)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</w:t>
      </w:r>
      <w:r w:rsidR="00A456A3" w:rsidRPr="00A456A3">
        <w:rPr>
          <w:rFonts w:ascii="Times New Roman" w:hAnsi="Times New Roman" w:cs="Times New Roman"/>
          <w:sz w:val="24"/>
          <w:szCs w:val="24"/>
        </w:rPr>
        <w:lastRenderedPageBreak/>
        <w:t>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56A3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A456A3" w:rsidRPr="00A456A3" w:rsidRDefault="0071270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1D5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13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1D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1D513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B72" w:rsidRDefault="00C64B72" w:rsidP="00A456A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Default="00712706" w:rsidP="005A20E8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513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4B72" w:rsidRDefault="00C64B72" w:rsidP="00C64B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F6449" w:rsidTr="009346E8">
        <w:tc>
          <w:tcPr>
            <w:tcW w:w="4644" w:type="dxa"/>
          </w:tcPr>
          <w:p w:rsidR="00EF6449" w:rsidRDefault="00EF6449" w:rsidP="009346E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EF6449" w:rsidRDefault="00EF6449" w:rsidP="009346E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F6449" w:rsidRPr="00B1034A" w:rsidRDefault="00EF6449" w:rsidP="009346E8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770592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EF6449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F6449" w:rsidRPr="00B1034A" w:rsidRDefault="00EF6449" w:rsidP="009346E8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C64B72" w:rsidRPr="004516E4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7FC" w:rsidRDefault="000B17FC" w:rsidP="00C64B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17FC" w:rsidSect="00E17ED0">
          <w:headerReference w:type="default" r:id="rId16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E084D" w:rsidRPr="00291CB7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sz w:val="24"/>
          <w:lang w:eastAsia="ru-RU"/>
        </w:rPr>
        <w:t>к Договору № _____________ от «      »                       20__ года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C45DDF" w:rsidRPr="00291CB7" w:rsidRDefault="00C45DDF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t xml:space="preserve">ОБРАЗЕЦ </w:t>
      </w:r>
    </w:p>
    <w:p w:rsidR="00C45DDF" w:rsidRPr="00291CB7" w:rsidRDefault="00E327F2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формы списка лиц, поступающи</w:t>
      </w:r>
      <w:r w:rsidR="00C45DDF" w:rsidRPr="00291CB7">
        <w:rPr>
          <w:rFonts w:ascii="Times New Roman" w:hAnsi="Times New Roman" w:cs="Times New Roman"/>
          <w:sz w:val="24"/>
          <w:lang w:eastAsia="ru-RU"/>
        </w:rPr>
        <w:t>х на обучение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lang w:eastAsia="ru-RU"/>
        </w:rPr>
      </w:pPr>
    </w:p>
    <w:p w:rsidR="00C64B72" w:rsidRPr="00291CB7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СПИСОК </w:t>
      </w:r>
    </w:p>
    <w:p w:rsidR="000B17FC" w:rsidRPr="00291CB7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>работников __________________________________________________________________________________________</w:t>
      </w:r>
      <w:r w:rsidR="00C64B72"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:rsidR="000B17FC" w:rsidRPr="000B17FC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C64B72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B84844" w:rsidRPr="00896338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 w:rsidRPr="00896338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 дополнительной профессиональной программе повышения квалификации ___________________________________________________</w:t>
      </w:r>
    </w:p>
    <w:p w:rsidR="00B84844" w:rsidRPr="00B84844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(наименование образовательной программы)</w:t>
      </w:r>
    </w:p>
    <w:p w:rsidR="00896E21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Учебная группа №     (при наличии), даты</w:t>
      </w:r>
      <w:r w:rsidR="00FE4E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(период)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B84844" w:rsidRPr="000B17FC" w:rsidTr="00896E21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B84844" w:rsidRPr="000B17FC" w:rsidRDefault="00B84844" w:rsidP="00896E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84844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4844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r w:rsidR="00FE4E99">
              <w:rPr>
                <w:rFonts w:ascii="Times New Roman" w:hAnsi="Times New Roman" w:cs="Times New Roman"/>
                <w:sz w:val="20"/>
              </w:rPr>
              <w:t>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0CE">
              <w:rPr>
                <w:rFonts w:ascii="Times New Roman" w:hAnsi="Times New Roman" w:cs="Times New Roman"/>
                <w:sz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4844" w:rsidRPr="00C720CE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84844" w:rsidRPr="000B17FC" w:rsidRDefault="00F81A4D" w:rsidP="0024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</w:t>
            </w:r>
            <w:r w:rsidR="00B84844" w:rsidRPr="000B17FC">
              <w:rPr>
                <w:rFonts w:ascii="Times New Roman" w:hAnsi="Times New Roman"/>
                <w:sz w:val="18"/>
              </w:rPr>
              <w:t>огласи</w:t>
            </w:r>
            <w:r w:rsidR="002413BA">
              <w:rPr>
                <w:rFonts w:ascii="Times New Roman" w:hAnsi="Times New Roman"/>
                <w:sz w:val="18"/>
              </w:rPr>
              <w:t>и</w:t>
            </w:r>
            <w:r w:rsidR="00B84844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B84844" w:rsidRPr="00B84844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0B17FC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C64B72" w:rsidRPr="000B17FC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44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896E21" w:rsidRPr="00FE084D" w:rsidRDefault="00C64B72" w:rsidP="00896E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2. Форма представляемого списка: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64B72" w:rsidRPr="00FE084D" w:rsidRDefault="00B84844" w:rsidP="00896E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номер по порядку;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амилия, имя, отчество (в три строки, например: ИВАНОВ Иван Иванович)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3)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дата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рождения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(формат – ХХ.ХХ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бразование (высшее, среднее профессиональное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A2E37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6)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олжн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ость по месту работы (по штату)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, в том числе – кандидат на должность _________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7)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наименование юридического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лиц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которое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направи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ло на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обучение, его факт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ический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адрес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или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адрес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фактического проживания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физического лица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8)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елефон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для связи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лица, поступающего на обучение,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его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непосредственного руководителя, юридического лица);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9)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подпись лица, поступающего на обучение, о с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огласи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на обработку персональных данных.</w:t>
      </w:r>
    </w:p>
    <w:p w:rsidR="00C45DDF" w:rsidRPr="00FE084D" w:rsidRDefault="00C45DDF" w:rsidP="00EA3FD7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E084D" w:rsidRPr="00AC008B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E084D" w:rsidRPr="000B17FC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084D" w:rsidRPr="00FE084D" w:rsidRDefault="00FE084D" w:rsidP="00FE08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45DDF" w:rsidRPr="00AC008B" w:rsidRDefault="00C45DDF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C45DDF" w:rsidRPr="00AC008B" w:rsidRDefault="004B6356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формы </w:t>
      </w:r>
      <w:r w:rsidR="00C45DDF" w:rsidRPr="00AC008B">
        <w:rPr>
          <w:rFonts w:ascii="Times New Roman" w:hAnsi="Times New Roman" w:cs="Times New Roman"/>
          <w:sz w:val="24"/>
          <w:szCs w:val="24"/>
          <w:lang w:eastAsia="ru-RU"/>
        </w:rPr>
        <w:t>акта сдачи-приемки фактически оказанных образовательных услуг юридическому лицу по Договору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EA3FD7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EA3FD7" w:rsidRPr="00455C8D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FD7" w:rsidRPr="00FE084D" w:rsidRDefault="00EA3FD7" w:rsidP="00EA3FD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EA3FD7" w:rsidRPr="00455C8D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EA3FD7" w:rsidRPr="00455C8D" w:rsidRDefault="00EA3FD7" w:rsidP="00EA3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FD7" w:rsidRDefault="00EA3FD7" w:rsidP="00EA3FD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D7" w:rsidRDefault="00EA3FD7" w:rsidP="00EA3FD7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EA3FD7" w:rsidRPr="00CB5AC6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EA3FD7" w:rsidRPr="00CB5AC6" w:rsidRDefault="00EA3FD7" w:rsidP="00EA3FD7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EA3FD7" w:rsidRPr="00455C8D" w:rsidRDefault="00EA3FD7" w:rsidP="00EA3F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A3FD7" w:rsidRPr="00455C8D" w:rsidRDefault="00EA3FD7" w:rsidP="00E8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977B9" w:rsidRPr="00455C8D" w:rsidTr="002119D4">
        <w:trPr>
          <w:tblHeader/>
        </w:trPr>
        <w:tc>
          <w:tcPr>
            <w:tcW w:w="523" w:type="dxa"/>
            <w:vAlign w:val="center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977B9" w:rsidRPr="00E86019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977B9" w:rsidRPr="00455C8D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977B9" w:rsidRPr="009D08F2" w:rsidRDefault="004977B9" w:rsidP="001B27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1B271B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2124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A3FD7" w:rsidRPr="00455C8D" w:rsidRDefault="002119D4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EA3FD7" w:rsidRPr="00455C8D" w:rsidRDefault="00EA3FD7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2119D4"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3FD7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EA3FD7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Договора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Претензий и замечаний </w:t>
      </w:r>
      <w:r w:rsidR="002413BA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2119D4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EA3FD7" w:rsidRPr="002119D4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EA3FD7" w:rsidRPr="002119D4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EA3FD7" w:rsidRPr="002119D4" w:rsidTr="004045AD">
        <w:tc>
          <w:tcPr>
            <w:tcW w:w="7479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EA3FD7" w:rsidRPr="002119D4" w:rsidRDefault="00EA3FD7" w:rsidP="00EA3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4045AD" w:rsidRPr="002119D4" w:rsidTr="004045AD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EA3FD7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0A9A" w:rsidSect="000B17F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00A9A" w:rsidRDefault="00B00A9A" w:rsidP="00B00A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1F0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ФОРМЫ</w:t>
      </w: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юридическому лицу</w:t>
      </w:r>
    </w:p>
    <w:p w:rsidR="00B00A9A" w:rsidRDefault="00B00A9A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всех юридических лиц, кроме федеральных органов государственной власти,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B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субъектов Российской Федерации)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8B" w:rsidRPr="00AC008B" w:rsidRDefault="00AC008B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Pr="005A20E8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ДОГОВОР № </w:t>
      </w:r>
    </w:p>
    <w:p w:rsidR="00B00A9A" w:rsidRPr="005A20E8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об 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>обучение</w:t>
      </w:r>
      <w:proofErr w:type="gramEnd"/>
      <w:r w:rsidRPr="005A20E8">
        <w:rPr>
          <w:rFonts w:ascii="Times New Roman" w:hAnsi="Times New Roman" w:cs="Times New Roman"/>
          <w:sz w:val="24"/>
          <w:szCs w:val="32"/>
        </w:rPr>
        <w:t xml:space="preserve"> по дополнительным профессиональным программам </w:t>
      </w:r>
      <w:r w:rsidR="00A02E08">
        <w:rPr>
          <w:rFonts w:ascii="Times New Roman" w:hAnsi="Times New Roman" w:cs="Times New Roman"/>
          <w:sz w:val="24"/>
          <w:szCs w:val="32"/>
        </w:rPr>
        <w:t>повышения квалификации</w:t>
      </w:r>
    </w:p>
    <w:p w:rsidR="00B00A9A" w:rsidRPr="00720057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B00A9A" w:rsidRPr="00770592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A9A" w:rsidRPr="00E86019" w:rsidRDefault="00B00A9A" w:rsidP="00B00A9A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AF7D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0A9A" w:rsidRPr="00FE2011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128F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00A9A" w:rsidRPr="004128F6" w:rsidRDefault="00B00A9A" w:rsidP="00B00A9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по дополнительному профессиональному образованию работников 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следующим образовательным программам:</w:t>
      </w:r>
    </w:p>
    <w:p w:rsidR="00B00A9A" w:rsidRPr="004128F6" w:rsidRDefault="00B00A9A" w:rsidP="00B00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 области гражданской обороны и защиты от чрезвычайных ситуаций: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1C3494" w:rsidRPr="005A19CB" w:rsidTr="00E83A40">
        <w:trPr>
          <w:tblHeader/>
        </w:trPr>
        <w:tc>
          <w:tcPr>
            <w:tcW w:w="404" w:type="dxa"/>
            <w:vAlign w:val="center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5"/>
            </w:r>
          </w:p>
        </w:tc>
        <w:tc>
          <w:tcPr>
            <w:tcW w:w="1041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E83A40">
        <w:tc>
          <w:tcPr>
            <w:tcW w:w="404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1C3494" w:rsidRPr="005A19CB" w:rsidRDefault="001C3494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E83A40">
        <w:tc>
          <w:tcPr>
            <w:tcW w:w="404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6" w:type="dxa"/>
          </w:tcPr>
          <w:p w:rsidR="001C3494" w:rsidRPr="005A19CB" w:rsidRDefault="001C3494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E83A40">
        <w:tc>
          <w:tcPr>
            <w:tcW w:w="404" w:type="dxa"/>
          </w:tcPr>
          <w:p w:rsidR="001C3494" w:rsidRPr="005A19CB" w:rsidRDefault="001C3494" w:rsidP="00E83A40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1C3494" w:rsidRPr="005A19CB" w:rsidRDefault="001C3494" w:rsidP="00E83A40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008B" w:rsidRDefault="00AC008B" w:rsidP="00B00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A9A" w:rsidRPr="004128F6" w:rsidRDefault="00B00A9A" w:rsidP="00B00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 области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функционирования системы обеспечения вызова экстренных оперативных служб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единому номеру «112» (далее – система-112)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789"/>
        <w:gridCol w:w="1157"/>
        <w:gridCol w:w="1016"/>
        <w:gridCol w:w="1206"/>
        <w:gridCol w:w="1337"/>
        <w:gridCol w:w="1304"/>
      </w:tblGrid>
      <w:tr w:rsidR="001C3494" w:rsidRPr="005A19CB" w:rsidTr="00E83A40">
        <w:trPr>
          <w:tblHeader/>
        </w:trPr>
        <w:tc>
          <w:tcPr>
            <w:tcW w:w="405" w:type="dxa"/>
            <w:vAlign w:val="center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Align w:val="center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6"/>
            </w:r>
          </w:p>
        </w:tc>
        <w:tc>
          <w:tcPr>
            <w:tcW w:w="1016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20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30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E83A40">
        <w:tc>
          <w:tcPr>
            <w:tcW w:w="405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9" w:type="dxa"/>
          </w:tcPr>
          <w:p w:rsidR="001C3494" w:rsidRPr="005A19CB" w:rsidRDefault="001C3494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E83A40">
        <w:tc>
          <w:tcPr>
            <w:tcW w:w="405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9" w:type="dxa"/>
          </w:tcPr>
          <w:p w:rsidR="001C3494" w:rsidRPr="005A19CB" w:rsidRDefault="001C3494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E83A40">
        <w:tc>
          <w:tcPr>
            <w:tcW w:w="405" w:type="dxa"/>
          </w:tcPr>
          <w:p w:rsidR="001C3494" w:rsidRPr="005A19CB" w:rsidRDefault="001C3494" w:rsidP="00E83A40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83A40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4128F6" w:rsidRDefault="00B00A9A" w:rsidP="00B00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педагогических работников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789"/>
        <w:gridCol w:w="1157"/>
        <w:gridCol w:w="1016"/>
        <w:gridCol w:w="1206"/>
        <w:gridCol w:w="1337"/>
        <w:gridCol w:w="1304"/>
      </w:tblGrid>
      <w:tr w:rsidR="001C3494" w:rsidRPr="005A19CB" w:rsidTr="00E83A40">
        <w:trPr>
          <w:tblHeader/>
        </w:trPr>
        <w:tc>
          <w:tcPr>
            <w:tcW w:w="405" w:type="dxa"/>
            <w:vAlign w:val="center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Align w:val="center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7"/>
            </w:r>
          </w:p>
        </w:tc>
        <w:tc>
          <w:tcPr>
            <w:tcW w:w="1016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20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30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E83A40">
        <w:tc>
          <w:tcPr>
            <w:tcW w:w="405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9" w:type="dxa"/>
          </w:tcPr>
          <w:p w:rsidR="001C3494" w:rsidRPr="005A19CB" w:rsidRDefault="001C3494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E83A40">
        <w:tc>
          <w:tcPr>
            <w:tcW w:w="405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9" w:type="dxa"/>
          </w:tcPr>
          <w:p w:rsidR="001C3494" w:rsidRPr="005A19CB" w:rsidRDefault="001C3494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E83A40">
        <w:tc>
          <w:tcPr>
            <w:tcW w:w="405" w:type="dxa"/>
          </w:tcPr>
          <w:p w:rsidR="001C3494" w:rsidRPr="005A19CB" w:rsidRDefault="001C3494" w:rsidP="00E83A40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E83A40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 оплатить образовательные услуги по представленному Исполнителем счёту.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Список должностных лиц и работников Заказчика</w:t>
      </w:r>
      <w:r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направляемых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определённой в приложении №1</w:t>
      </w:r>
      <w:r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о </w:t>
      </w:r>
      <w:r w:rsidR="006E0707">
        <w:rPr>
          <w:rFonts w:ascii="Times New Roman" w:hAnsi="Times New Roman" w:cs="Times New Roman"/>
          <w:sz w:val="24"/>
          <w:szCs w:val="24"/>
        </w:rPr>
        <w:t xml:space="preserve">повышении </w:t>
      </w:r>
      <w:r>
        <w:rPr>
          <w:rFonts w:ascii="Times New Roman" w:hAnsi="Times New Roman" w:cs="Times New Roman"/>
          <w:sz w:val="24"/>
          <w:szCs w:val="24"/>
        </w:rPr>
        <w:t>квалификации установленного образца.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5B110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5B110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D241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C008B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Выставить </w:t>
      </w:r>
      <w:r w:rsidR="00AC008B">
        <w:rPr>
          <w:rFonts w:ascii="Times New Roman" w:hAnsi="Times New Roman" w:cs="Times New Roman"/>
          <w:sz w:val="24"/>
          <w:szCs w:val="24"/>
        </w:rPr>
        <w:t>Заказчику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 счет на оплату обучения до начала очных занятий учебной группы, в которую зачисляется Слушатель.</w:t>
      </w:r>
    </w:p>
    <w:p w:rsidR="00B00A9A" w:rsidRDefault="00AC008B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B00A9A" w:rsidRPr="004D2412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B00A9A" w:rsidRPr="00E660D9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83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определённой в приложении №2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Pr="00EE5224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B00A9A" w:rsidRPr="00720057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а, поступающи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B00A9A" w:rsidRPr="00D47BB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</w:t>
      </w:r>
      <w:r w:rsidR="00FE4E99">
        <w:rPr>
          <w:rFonts w:ascii="Times New Roman" w:hAnsi="Times New Roman" w:cs="Times New Roman"/>
          <w:sz w:val="24"/>
          <w:szCs w:val="24"/>
        </w:rPr>
        <w:t xml:space="preserve"> размере и порядке, определенным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4168B7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4168B7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1537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B00A9A" w:rsidRPr="006A57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(сумма числом и прописью)                                                          (число)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08B" w:rsidRDefault="00B00A9A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6A57C6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AC008B">
        <w:rPr>
          <w:rFonts w:ascii="Times New Roman" w:hAnsi="Times New Roman" w:cs="Times New Roman"/>
          <w:sz w:val="24"/>
          <w:szCs w:val="24"/>
        </w:rPr>
        <w:t>обучения Заказчиком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5F3D66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Слушатель;</w:t>
      </w:r>
    </w:p>
    <w:p w:rsidR="00B00A9A" w:rsidRPr="004516E4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B00A9A" w:rsidRPr="006A57C6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0A9A" w:rsidRPr="006A57C6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</w:t>
      </w:r>
      <w:r w:rsidR="00C26EFB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B00A9A" w:rsidRPr="006A57C6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0A9A" w:rsidRPr="006A57C6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по его вине обязательств,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08081D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08081D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>. Ни одна из Сторон 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EC0878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3B4B5A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B00A9A" w:rsidRPr="004516E4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.1.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силу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его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08081D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08081D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своих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B00A9A" w:rsidRPr="003236E0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.2.</w:t>
      </w:r>
      <w:r w:rsidR="00B00A9A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B00A9A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B00A9A">
        <w:rPr>
          <w:rFonts w:ascii="Times New Roman" w:hAnsi="Times New Roman" w:cs="Times New Roman"/>
          <w:sz w:val="24"/>
          <w:szCs w:val="24"/>
        </w:rPr>
        <w:t xml:space="preserve">го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>а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B00A9A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00A9A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B00A9A">
        <w:rPr>
          <w:rFonts w:ascii="Times New Roman" w:hAnsi="Times New Roman" w:cs="Times New Roman"/>
          <w:sz w:val="24"/>
          <w:szCs w:val="24"/>
        </w:rPr>
        <w:t>обучения</w:t>
      </w:r>
      <w:r w:rsidR="00B00A9A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B00A9A" w:rsidRPr="004516E4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.3.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Датой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услуг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3B4B5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3B4B5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Акта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</w:p>
    <w:p w:rsidR="00712706" w:rsidRDefault="00712706" w:rsidP="0071270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2706" w:rsidRPr="00712706" w:rsidRDefault="00712706" w:rsidP="007F0A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27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712706" w:rsidRPr="00712706" w:rsidRDefault="00712706" w:rsidP="0071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2706" w:rsidRPr="00712706" w:rsidRDefault="00712706" w:rsidP="0071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 В случае возникновения у Стороны подозрений, что произошло или может произойти нарушение каких-либо положений 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 другой Стороной, ее аффилированными лицами, работниками или посредниками.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.4. Каналы уведомления Заказчика о нарушениях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.5. Каналы уведомления Исполнителя о нарушен</w:t>
      </w:r>
      <w:r w:rsidR="00241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иях каких-либо положений п. п. 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241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.6. Сторона, получившая уведомление о нарушении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712706" w:rsidRP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.7. Стороны гарантируют осуществление надлежащего разбирательства по фактам нарушения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712706" w:rsidRDefault="00712706" w:rsidP="00712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.8. В случае подтверждения факта нарушения одной Стороной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 настоящего Договора и/или неполучения другой Стороной информации об итогах рассмотрения уведомления о нарушении в соответствии с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712706" w:rsidRPr="00712706" w:rsidRDefault="00712706" w:rsidP="0071270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A9A" w:rsidRPr="00A456A3" w:rsidRDefault="00712706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0A9A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B00A9A">
        <w:rPr>
          <w:rFonts w:ascii="Times New Roman" w:hAnsi="Times New Roman" w:cs="Times New Roman"/>
          <w:sz w:val="24"/>
          <w:szCs w:val="24"/>
        </w:rPr>
        <w:t>«</w:t>
      </w:r>
      <w:r w:rsidR="00B00A9A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B00A9A">
        <w:rPr>
          <w:rFonts w:ascii="Times New Roman" w:hAnsi="Times New Roman" w:cs="Times New Roman"/>
          <w:sz w:val="24"/>
          <w:szCs w:val="24"/>
        </w:rPr>
        <w:t>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B00A9A" w:rsidRPr="00A456A3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B00A9A" w:rsidRPr="00A456A3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>.</w:t>
      </w:r>
    </w:p>
    <w:p w:rsidR="00B00A9A" w:rsidRPr="00A456A3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B00A9A">
        <w:rPr>
          <w:rFonts w:ascii="Times New Roman" w:hAnsi="Times New Roman" w:cs="Times New Roman"/>
          <w:sz w:val="24"/>
          <w:szCs w:val="24"/>
        </w:rPr>
        <w:t>2 (двух)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0A9A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B00A9A" w:rsidRPr="00A456A3" w:rsidRDefault="00712706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1D5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13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1D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00A9A" w:rsidRPr="007248AD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Default="0045103F" w:rsidP="00B00A9A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513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0A9A" w:rsidRDefault="00B00A9A" w:rsidP="00B00A9A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F6449" w:rsidTr="009346E8">
        <w:tc>
          <w:tcPr>
            <w:tcW w:w="4644" w:type="dxa"/>
          </w:tcPr>
          <w:p w:rsidR="00EF6449" w:rsidRDefault="00EF6449" w:rsidP="009346E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EF6449" w:rsidRDefault="00EF6449" w:rsidP="009346E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F6449" w:rsidRPr="00B1034A" w:rsidRDefault="00EF6449" w:rsidP="009346E8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770592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EF6449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F6449" w:rsidRPr="00B1034A" w:rsidRDefault="00EF6449" w:rsidP="009346E8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F6449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F6449" w:rsidRPr="00E03048" w:rsidRDefault="00EF6449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49" w:rsidRPr="00B1034A" w:rsidRDefault="00EF6449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B00A9A" w:rsidRPr="004516E4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0A9A" w:rsidRDefault="00B00A9A" w:rsidP="00B00A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B00A9A" w:rsidSect="00E17ED0">
          <w:headerReference w:type="default" r:id="rId17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81A4D" w:rsidRPr="002C3D7F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1A4D" w:rsidRPr="002C3D7F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Default="00F81A4D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формы списка лиц, </w:t>
      </w:r>
      <w:r w:rsidR="00E327F2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00A9A" w:rsidRPr="002C3D7F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</w:p>
    <w:p w:rsidR="00B00A9A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__________________________________________________________________________________________</w:t>
      </w: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F81A4D" w:rsidRPr="00896338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 w:rsidRPr="00896338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 дополнительной профессиональной программе повышения квалификации ___________________________________________________</w:t>
      </w:r>
    </w:p>
    <w:p w:rsidR="00F81A4D" w:rsidRPr="00B84844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(наименование образовательной программы)</w:t>
      </w:r>
    </w:p>
    <w:p w:rsid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Учебная группа №     (при наличии), даты </w:t>
      </w:r>
      <w:r w:rsidR="0089633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(период)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F81A4D" w:rsidRPr="000B17FC" w:rsidTr="00F7157C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20CE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C720CE">
              <w:rPr>
                <w:rFonts w:ascii="Times New Roman" w:hAnsi="Times New Roman" w:cs="Times New Roman"/>
                <w:sz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81A4D" w:rsidRPr="00C720CE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81A4D" w:rsidRPr="000B17FC" w:rsidRDefault="00F81A4D" w:rsidP="00241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</w:t>
            </w:r>
            <w:r w:rsidRPr="000B17FC">
              <w:rPr>
                <w:rFonts w:ascii="Times New Roman" w:hAnsi="Times New Roman"/>
                <w:sz w:val="18"/>
              </w:rPr>
              <w:t>огласи</w:t>
            </w:r>
            <w:r w:rsidR="002413BA">
              <w:rPr>
                <w:rFonts w:ascii="Times New Roman" w:hAnsi="Times New Roman"/>
                <w:sz w:val="18"/>
              </w:rPr>
              <w:t>и</w:t>
            </w:r>
            <w:r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F81A4D" w:rsidRPr="00B84844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2. Форма представляемого списка: 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1) номер по порядку;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2) фамилия, имя, отчество (в три строки, например: ИВАНОВ Иван Иванович);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3) дата рождения (формат – ХХ.ХХ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образование (высшее, среднее профессиональное,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6) должность по месту работы (по штату), в том числе – кандидат на должность _________;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7) наименование юридического лица, которое направило на обучение, его фактический адрес или адрес фактического проживания физического лица;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8) телефон для связи (лица, поступающего на обучение, его непосредственного руководителя, юридического лица);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9) подпись лица, поступающего на обучение, о согласии на обработку персональных данных.</w:t>
      </w:r>
    </w:p>
    <w:p w:rsidR="00B00A9A" w:rsidRPr="00FE084D" w:rsidRDefault="00B00A9A" w:rsidP="00B00A9A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81A4D" w:rsidRPr="00F81A4D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81A4D" w:rsidRP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Pr="00FE084D" w:rsidRDefault="00F81A4D" w:rsidP="00F81A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>формы акта сдачи-приемки фактически оказанных образовательных услуг юридическому лицу по Договору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B00A9A" w:rsidRPr="00F81A4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сдачи-приемки фактически оказанных образовательных услуг по договору № </w:t>
      </w:r>
      <w:r w:rsidRPr="00F81A4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 от «         »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A9A" w:rsidRPr="00455C8D" w:rsidRDefault="00B00A9A" w:rsidP="00B00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B00A9A" w:rsidRPr="00FE084D" w:rsidRDefault="00B00A9A" w:rsidP="00B00A9A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B00A9A" w:rsidRPr="00455C8D" w:rsidTr="00E83A40">
        <w:trPr>
          <w:tblHeader/>
        </w:trPr>
        <w:tc>
          <w:tcPr>
            <w:tcW w:w="52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B00A9A" w:rsidRPr="00E86019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B00A9A" w:rsidRPr="009D08F2" w:rsidRDefault="00B00A9A" w:rsidP="001B27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1B271B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8"/>
            </w:r>
          </w:p>
        </w:tc>
        <w:tc>
          <w:tcPr>
            <w:tcW w:w="2124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00A9A" w:rsidRPr="00455C8D" w:rsidRDefault="00B00A9A" w:rsidP="00B00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B00A9A" w:rsidRPr="00455C8D" w:rsidRDefault="00B00A9A" w:rsidP="002C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B00A9A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2413BA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B00A9A" w:rsidRPr="002119D4" w:rsidTr="00E83A40">
        <w:tc>
          <w:tcPr>
            <w:tcW w:w="7479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B00A9A" w:rsidRPr="002119D4" w:rsidRDefault="00B00A9A" w:rsidP="00E83A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B00A9A" w:rsidRPr="002119D4" w:rsidTr="00E83A40">
        <w:tc>
          <w:tcPr>
            <w:tcW w:w="7479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D7F" w:rsidRDefault="002C3D7F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C3D7F" w:rsidSect="002C3D7F">
          <w:headerReference w:type="default" r:id="rId18"/>
          <w:pgSz w:w="16838" w:h="11906" w:orient="landscape"/>
          <w:pgMar w:top="1418" w:right="1134" w:bottom="1418" w:left="1134" w:header="425" w:footer="709" w:gutter="0"/>
          <w:cols w:space="708"/>
          <w:docGrid w:linePitch="360"/>
        </w:sectPr>
      </w:pPr>
    </w:p>
    <w:p w:rsidR="004045AD" w:rsidRDefault="004045AD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B00A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1F0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4045AD" w:rsidRDefault="004045AD" w:rsidP="0040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Default="009D08F2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08F2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4045A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045AD" w:rsidRDefault="004045AD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физическому лицу</w:t>
      </w:r>
    </w:p>
    <w:p w:rsidR="004045AD" w:rsidRDefault="004045AD" w:rsidP="00AC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Pr="005A20E8" w:rsidRDefault="004977B9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4B6356" w:rsidRDefault="00A02E08" w:rsidP="00AC008B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об образовании 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на </w:t>
      </w:r>
      <w:proofErr w:type="gramStart"/>
      <w:r w:rsidR="004045AD" w:rsidRPr="005A20E8">
        <w:rPr>
          <w:rFonts w:ascii="Times New Roman" w:hAnsi="Times New Roman" w:cs="Times New Roman"/>
          <w:sz w:val="24"/>
          <w:szCs w:val="32"/>
        </w:rPr>
        <w:t>обучение</w:t>
      </w:r>
      <w:proofErr w:type="gramEnd"/>
      <w:r w:rsidR="004045AD" w:rsidRPr="005A20E8">
        <w:rPr>
          <w:rFonts w:ascii="Times New Roman" w:hAnsi="Times New Roman" w:cs="Times New Roman"/>
          <w:sz w:val="24"/>
          <w:szCs w:val="32"/>
        </w:rPr>
        <w:t xml:space="preserve"> по дополнительным профессиональным программам </w:t>
      </w:r>
    </w:p>
    <w:p w:rsidR="004045AD" w:rsidRPr="005A20E8" w:rsidRDefault="004B6356" w:rsidP="00AC008B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повышения квалификации</w:t>
      </w:r>
    </w:p>
    <w:p w:rsidR="004045AD" w:rsidRPr="00720057" w:rsidRDefault="004045AD" w:rsidP="00AC008B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4045AD" w:rsidRPr="00770592" w:rsidRDefault="004045AD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45AD" w:rsidRPr="00E86019" w:rsidRDefault="004045AD" w:rsidP="004045AD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AF7D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045AD" w:rsidRPr="00FE2011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4045AD">
        <w:rPr>
          <w:rFonts w:ascii="Times New Roman" w:hAnsi="Times New Roman" w:cs="Times New Roman"/>
          <w:sz w:val="20"/>
          <w:szCs w:val="24"/>
        </w:rPr>
        <w:t>фамилия, имя,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4045AD">
        <w:rPr>
          <w:rFonts w:ascii="Times New Roman" w:hAnsi="Times New Roman" w:cs="Times New Roman"/>
          <w:sz w:val="20"/>
          <w:szCs w:val="24"/>
        </w:rPr>
        <w:t>отчество лица, зачисляемого на обучение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627F2E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045AD" w:rsidRPr="006E6F02" w:rsidRDefault="004045AD" w:rsidP="004045AD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4045AD" w:rsidRPr="004128F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5AD" w:rsidRPr="004128F6" w:rsidRDefault="004045AD" w:rsidP="004045A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</w:t>
      </w:r>
      <w:r w:rsidR="006E6F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Слушателя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оказать образовательные услуги по дополнительному профессиональному образованию по следующим образовательным программам:</w:t>
      </w:r>
    </w:p>
    <w:p w:rsidR="004045AD" w:rsidRPr="004128F6" w:rsidRDefault="004045AD" w:rsidP="0040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 области гражданской обороны и защиты от чрезвычайных ситуаций: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1C3494" w:rsidRPr="005A19CB" w:rsidTr="00627F2E">
        <w:trPr>
          <w:tblHeader/>
        </w:trPr>
        <w:tc>
          <w:tcPr>
            <w:tcW w:w="404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9"/>
            </w:r>
          </w:p>
        </w:tc>
        <w:tc>
          <w:tcPr>
            <w:tcW w:w="1041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627F2E">
        <w:tc>
          <w:tcPr>
            <w:tcW w:w="404" w:type="dxa"/>
          </w:tcPr>
          <w:p w:rsidR="001C3494" w:rsidRPr="005A19CB" w:rsidRDefault="001C3494" w:rsidP="00627F2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1C3494" w:rsidRPr="005A19CB" w:rsidRDefault="001C3494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1C3494" w:rsidRPr="005A19CB" w:rsidRDefault="001C3494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1C3494" w:rsidRPr="005A19CB" w:rsidRDefault="001C3494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1C3494" w:rsidRPr="005A19CB" w:rsidRDefault="001C3494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627F2E">
        <w:tc>
          <w:tcPr>
            <w:tcW w:w="404" w:type="dxa"/>
          </w:tcPr>
          <w:p w:rsidR="001C3494" w:rsidRPr="005A19CB" w:rsidRDefault="001C3494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1C3494" w:rsidRPr="005A19CB" w:rsidRDefault="001C3494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6F02" w:rsidRPr="006E6F02" w:rsidRDefault="006E6F02" w:rsidP="0040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4045AD" w:rsidRPr="004128F6" w:rsidRDefault="004045AD" w:rsidP="0040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 области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функционирования системы обеспечения вызова экстренных оперативных служб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единому номеру «112» (далее – система-112)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789"/>
        <w:gridCol w:w="1157"/>
        <w:gridCol w:w="1016"/>
        <w:gridCol w:w="1206"/>
        <w:gridCol w:w="1337"/>
        <w:gridCol w:w="1304"/>
      </w:tblGrid>
      <w:tr w:rsidR="001C3494" w:rsidRPr="005A19CB" w:rsidTr="009D08F2">
        <w:trPr>
          <w:tblHeader/>
        </w:trPr>
        <w:tc>
          <w:tcPr>
            <w:tcW w:w="405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0"/>
            </w:r>
          </w:p>
        </w:tc>
        <w:tc>
          <w:tcPr>
            <w:tcW w:w="1016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20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30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9D08F2">
        <w:tc>
          <w:tcPr>
            <w:tcW w:w="405" w:type="dxa"/>
          </w:tcPr>
          <w:p w:rsidR="001C3494" w:rsidRPr="005A19CB" w:rsidRDefault="001C3494" w:rsidP="00627F2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9" w:type="dxa"/>
          </w:tcPr>
          <w:p w:rsidR="001C3494" w:rsidRPr="005A19CB" w:rsidRDefault="001C3494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9D08F2">
        <w:tc>
          <w:tcPr>
            <w:tcW w:w="405" w:type="dxa"/>
          </w:tcPr>
          <w:p w:rsidR="001C3494" w:rsidRPr="005A19CB" w:rsidRDefault="001C3494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4128F6" w:rsidRDefault="004045AD" w:rsidP="0040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педагогических работников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789"/>
        <w:gridCol w:w="1157"/>
        <w:gridCol w:w="1016"/>
        <w:gridCol w:w="1206"/>
        <w:gridCol w:w="1337"/>
        <w:gridCol w:w="1304"/>
      </w:tblGrid>
      <w:tr w:rsidR="001C3494" w:rsidRPr="005A19CB" w:rsidTr="009D08F2">
        <w:trPr>
          <w:tblHeader/>
        </w:trPr>
        <w:tc>
          <w:tcPr>
            <w:tcW w:w="405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vAlign w:val="center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1"/>
            </w:r>
          </w:p>
        </w:tc>
        <w:tc>
          <w:tcPr>
            <w:tcW w:w="1016" w:type="dxa"/>
            <w:vAlign w:val="center"/>
          </w:tcPr>
          <w:p w:rsidR="001C3494" w:rsidRPr="005A19CB" w:rsidRDefault="001C3494" w:rsidP="000C10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206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 Слушателя</w:t>
            </w:r>
          </w:p>
        </w:tc>
        <w:tc>
          <w:tcPr>
            <w:tcW w:w="1337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304" w:type="dxa"/>
            <w:vAlign w:val="center"/>
          </w:tcPr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1C3494" w:rsidRPr="005A19CB" w:rsidRDefault="001C3494" w:rsidP="000C1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1C3494" w:rsidRPr="005A19CB" w:rsidTr="009D08F2">
        <w:tc>
          <w:tcPr>
            <w:tcW w:w="405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9" w:type="dxa"/>
          </w:tcPr>
          <w:p w:rsidR="001C3494" w:rsidRPr="005A19CB" w:rsidRDefault="001C3494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9D08F2">
        <w:tc>
          <w:tcPr>
            <w:tcW w:w="405" w:type="dxa"/>
          </w:tcPr>
          <w:p w:rsidR="001C3494" w:rsidRPr="005A19CB" w:rsidRDefault="001C3494" w:rsidP="001C3494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9" w:type="dxa"/>
          </w:tcPr>
          <w:p w:rsidR="001C3494" w:rsidRPr="005A19CB" w:rsidRDefault="001C3494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9D08F2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3494" w:rsidRPr="005A19CB" w:rsidTr="009D08F2">
        <w:tc>
          <w:tcPr>
            <w:tcW w:w="405" w:type="dxa"/>
          </w:tcPr>
          <w:p w:rsidR="001C3494" w:rsidRPr="005A19CB" w:rsidRDefault="001C3494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C3494" w:rsidRPr="005A19CB" w:rsidRDefault="001C3494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1C3494" w:rsidRPr="005A19CB" w:rsidRDefault="001C3494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C3494" w:rsidRPr="005A19CB" w:rsidRDefault="001C3494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оплатить образовательные услуги по представленному Исполнителем счёту.</w:t>
      </w:r>
    </w:p>
    <w:p w:rsidR="004045AD" w:rsidRPr="004516E4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471030">
        <w:rPr>
          <w:rFonts w:ascii="Times New Roman" w:hAnsi="Times New Roman" w:cs="Times New Roman"/>
          <w:sz w:val="24"/>
          <w:szCs w:val="24"/>
        </w:rPr>
        <w:t>3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</w:t>
      </w:r>
      <w:r w:rsidR="004710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4045AD" w:rsidRPr="004516E4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471030"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о </w:t>
      </w:r>
      <w:r w:rsidR="006E0707">
        <w:rPr>
          <w:rFonts w:ascii="Times New Roman" w:hAnsi="Times New Roman" w:cs="Times New Roman"/>
          <w:sz w:val="24"/>
          <w:szCs w:val="24"/>
        </w:rPr>
        <w:t xml:space="preserve">повышении </w:t>
      </w:r>
      <w:r>
        <w:rPr>
          <w:rFonts w:ascii="Times New Roman" w:hAnsi="Times New Roman" w:cs="Times New Roman"/>
          <w:sz w:val="24"/>
          <w:szCs w:val="24"/>
        </w:rPr>
        <w:t>квалификации установленного образца.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5B110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>2. Права Исполнителя</w:t>
      </w:r>
      <w:r w:rsidR="0047103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5B110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</w:t>
      </w:r>
      <w:r w:rsidR="00471030">
        <w:rPr>
          <w:rFonts w:ascii="Times New Roman" w:hAnsi="Times New Roman" w:cs="Times New Roman"/>
          <w:sz w:val="24"/>
          <w:szCs w:val="24"/>
        </w:rPr>
        <w:t>Слушатель</w:t>
      </w:r>
      <w:r w:rsidRPr="005B1102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030" w:rsidRDefault="00471030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4D241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Обязанности Исполнителя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Pr="004D2412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540D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4540DE" w:rsidRPr="00E660D9">
        <w:rPr>
          <w:rFonts w:ascii="Times New Roman" w:hAnsi="Times New Roman" w:cs="Times New Roman"/>
          <w:sz w:val="24"/>
          <w:szCs w:val="24"/>
        </w:rPr>
        <w:t>Выстав</w:t>
      </w:r>
      <w:r w:rsidR="004540DE">
        <w:rPr>
          <w:rFonts w:ascii="Times New Roman" w:hAnsi="Times New Roman" w:cs="Times New Roman"/>
          <w:sz w:val="24"/>
          <w:szCs w:val="24"/>
        </w:rPr>
        <w:t>ить</w:t>
      </w:r>
      <w:r w:rsidR="004540DE"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540DE">
        <w:rPr>
          <w:rFonts w:ascii="Times New Roman" w:hAnsi="Times New Roman" w:cs="Times New Roman"/>
          <w:sz w:val="24"/>
          <w:szCs w:val="24"/>
        </w:rPr>
        <w:t xml:space="preserve">Слушателю </w:t>
      </w:r>
      <w:r w:rsidR="004540DE" w:rsidRPr="00E660D9">
        <w:rPr>
          <w:rFonts w:ascii="Times New Roman" w:hAnsi="Times New Roman" w:cs="Times New Roman"/>
          <w:sz w:val="24"/>
          <w:szCs w:val="24"/>
        </w:rPr>
        <w:t>счет на оплату</w:t>
      </w:r>
      <w:r w:rsidR="004540DE">
        <w:rPr>
          <w:rFonts w:ascii="Times New Roman" w:hAnsi="Times New Roman" w:cs="Times New Roman"/>
          <w:sz w:val="24"/>
          <w:szCs w:val="24"/>
        </w:rPr>
        <w:t xml:space="preserve"> обучения до начала очных занятий учебной группы, в которую зачисляется Слушатель.</w:t>
      </w:r>
    </w:p>
    <w:p w:rsidR="004045AD" w:rsidRDefault="004540DE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4045AD" w:rsidRPr="00E660D9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71030">
        <w:rPr>
          <w:rFonts w:ascii="Times New Roman" w:hAnsi="Times New Roman" w:cs="Times New Roman"/>
          <w:sz w:val="24"/>
          <w:szCs w:val="24"/>
        </w:rPr>
        <w:t>Слушателю</w:t>
      </w:r>
      <w:r w:rsidRPr="00E660D9">
        <w:rPr>
          <w:rFonts w:ascii="Times New Roman" w:hAnsi="Times New Roman" w:cs="Times New Roman"/>
          <w:sz w:val="24"/>
          <w:szCs w:val="24"/>
        </w:rPr>
        <w:t xml:space="preserve">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2C3D7F">
        <w:rPr>
          <w:rFonts w:ascii="Times New Roman" w:hAnsi="Times New Roman" w:cs="Times New Roman"/>
          <w:sz w:val="24"/>
          <w:szCs w:val="24"/>
        </w:rPr>
        <w:t xml:space="preserve"> по форме, определённой в приложении №1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3.2.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Pr="00EE522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307C1E">
        <w:rPr>
          <w:rFonts w:ascii="Times New Roman" w:hAnsi="Times New Roman" w:cs="Times New Roman"/>
          <w:sz w:val="24"/>
          <w:szCs w:val="24"/>
        </w:rPr>
        <w:t>Прибыть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540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FE4E99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4168B7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4168B7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226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1537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307C1E">
        <w:rPr>
          <w:rFonts w:ascii="Times New Roman" w:hAnsi="Times New Roman" w:cs="Times New Roman"/>
          <w:sz w:val="24"/>
          <w:szCs w:val="24"/>
        </w:rPr>
        <w:t>С</w:t>
      </w:r>
      <w:r w:rsidR="00D226D9" w:rsidRPr="004D2412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4D2412">
        <w:rPr>
          <w:rFonts w:ascii="Times New Roman" w:hAnsi="Times New Roman" w:cs="Times New Roman"/>
          <w:sz w:val="24"/>
          <w:szCs w:val="24"/>
        </w:rPr>
        <w:t>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lastRenderedPageBreak/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4045AD" w:rsidRPr="006A57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(сумма числом и прописью)                                                                     (число)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C63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711C63">
        <w:rPr>
          <w:rFonts w:ascii="Times New Roman" w:hAnsi="Times New Roman" w:cs="Times New Roman"/>
          <w:sz w:val="24"/>
          <w:szCs w:val="24"/>
        </w:rPr>
        <w:t>обучения Слушателем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5F3D66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711C63" w:rsidRDefault="00711C63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</w:t>
      </w:r>
      <w:r w:rsidR="00AC008B">
        <w:rPr>
          <w:rFonts w:ascii="Times New Roman" w:hAnsi="Times New Roman" w:cs="Times New Roman"/>
          <w:sz w:val="24"/>
          <w:szCs w:val="24"/>
        </w:rPr>
        <w:t>лнителем;</w:t>
      </w:r>
    </w:p>
    <w:p w:rsidR="00711C63" w:rsidRDefault="00D226D9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</w:t>
      </w:r>
      <w:r w:rsidR="00711C63">
        <w:rPr>
          <w:rFonts w:ascii="Times New Roman" w:hAnsi="Times New Roman" w:cs="Times New Roman"/>
          <w:sz w:val="24"/>
          <w:szCs w:val="24"/>
        </w:rPr>
        <w:t>;</w:t>
      </w:r>
    </w:p>
    <w:p w:rsidR="004045AD" w:rsidRPr="004516E4" w:rsidRDefault="004045AD" w:rsidP="004045A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11C63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711C63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6.5.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Pr="00F05E2C">
        <w:rPr>
          <w:rFonts w:ascii="Times New Roman" w:hAnsi="Times New Roman" w:cs="Times New Roman"/>
          <w:sz w:val="24"/>
          <w:szCs w:val="24"/>
        </w:rPr>
        <w:t xml:space="preserve"> по его вине обязательств, предусмотренных 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08081D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08081D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F05E2C">
        <w:rPr>
          <w:rFonts w:ascii="Times New Roman" w:hAnsi="Times New Roman" w:cs="Times New Roman"/>
          <w:sz w:val="24"/>
          <w:szCs w:val="24"/>
        </w:rPr>
        <w:t>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EC0878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3B4B5A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4045AD" w:rsidRPr="0079360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4045AD" w:rsidRPr="004516E4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.1.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силу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его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08081D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08081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своих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4045AD" w:rsidRPr="003236E0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.2.</w:t>
      </w:r>
      <w:r w:rsidR="00711C63">
        <w:rPr>
          <w:rFonts w:ascii="Times New Roman" w:hAnsi="Times New Roman" w:cs="Times New Roman"/>
          <w:sz w:val="24"/>
          <w:szCs w:val="24"/>
        </w:rPr>
        <w:t xml:space="preserve"> Подготовка Слушателя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4045AD">
        <w:rPr>
          <w:rFonts w:ascii="Times New Roman" w:hAnsi="Times New Roman" w:cs="Times New Roman"/>
          <w:sz w:val="24"/>
          <w:szCs w:val="24"/>
        </w:rPr>
        <w:t xml:space="preserve">го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>а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4045AD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4045AD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4045AD">
        <w:rPr>
          <w:rFonts w:ascii="Times New Roman" w:hAnsi="Times New Roman" w:cs="Times New Roman"/>
          <w:sz w:val="24"/>
          <w:szCs w:val="24"/>
        </w:rPr>
        <w:t>обучения</w:t>
      </w:r>
      <w:r w:rsidR="004045AD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4045AD" w:rsidRPr="004516E4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.3.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Датой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услуг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3B4B5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3B4B5A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Акта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</w:p>
    <w:p w:rsidR="0045103F" w:rsidRDefault="0045103F" w:rsidP="00451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5103F" w:rsidRPr="00712706" w:rsidRDefault="0045103F" w:rsidP="0045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27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 В случае возникновения у Стороны подозрений, что произошло или может произойти нарушение каких-либо положений 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 другой Стороной, ее аффилированными лицами, работниками или посредниками.</w:t>
      </w:r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.4. Каналы уведомления Заказчика о нарушениях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__.</w:t>
      </w:r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.5. Каналы уведомления Исполнителя о нарушениях каких-либо положений п. п. </w:t>
      </w:r>
      <w:r w:rsidR="00241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241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___________________.</w:t>
      </w:r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.6. Сторона, получившая уведомление о нарушении каких-либо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45103F" w:rsidRPr="00712706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.7. Стороны гарантируют осуществление надлежащего разбирательства по фактам нарушения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45103F" w:rsidRDefault="0045103F" w:rsidP="0045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.8. В случае подтверждения факта нарушения одной Стороной положений п.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 настоящего Договора и/или неполучения другой Стороной информации об итогах рассмотрения уведомления о нарушении в соответствии с п.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 w:rsidRPr="00712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45103F" w:rsidRPr="00712706" w:rsidRDefault="0045103F" w:rsidP="00451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45AD" w:rsidRPr="00A456A3" w:rsidRDefault="0045103F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045AD" w:rsidRDefault="0045103F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4045AD">
        <w:rPr>
          <w:rFonts w:ascii="Times New Roman" w:hAnsi="Times New Roman" w:cs="Times New Roman"/>
          <w:sz w:val="24"/>
          <w:szCs w:val="24"/>
        </w:rPr>
        <w:t>«</w:t>
      </w:r>
      <w:r w:rsidR="004045AD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4045AD">
        <w:rPr>
          <w:rFonts w:ascii="Times New Roman" w:hAnsi="Times New Roman" w:cs="Times New Roman"/>
          <w:sz w:val="24"/>
          <w:szCs w:val="24"/>
        </w:rPr>
        <w:t>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4045AD" w:rsidRPr="00A456A3" w:rsidRDefault="004045AD" w:rsidP="007936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4045AD" w:rsidRPr="00A456A3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>.</w:t>
      </w:r>
    </w:p>
    <w:p w:rsidR="004045AD" w:rsidRPr="00A456A3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4045AD">
        <w:rPr>
          <w:rFonts w:ascii="Times New Roman" w:hAnsi="Times New Roman" w:cs="Times New Roman"/>
          <w:sz w:val="24"/>
          <w:szCs w:val="24"/>
        </w:rPr>
        <w:t>2 (двух)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5AD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4045AD" w:rsidRPr="00A456A3" w:rsidRDefault="0045103F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1D5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13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1D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045AD" w:rsidRPr="00876BA0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Default="0045103F" w:rsidP="004045AD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513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6BA0" w:rsidRDefault="00876BA0" w:rsidP="001B271B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876BA0" w:rsidTr="009346E8">
        <w:tc>
          <w:tcPr>
            <w:tcW w:w="4644" w:type="dxa"/>
          </w:tcPr>
          <w:p w:rsidR="00876BA0" w:rsidRDefault="00876BA0" w:rsidP="009346E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876BA0" w:rsidRPr="00B1034A" w:rsidRDefault="00876BA0" w:rsidP="009346E8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876BA0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876BA0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770592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876BA0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876BA0" w:rsidRPr="00B1034A" w:rsidRDefault="00876BA0" w:rsidP="009346E8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876BA0" w:rsidRPr="00B1034A" w:rsidRDefault="00876BA0" w:rsidP="009346E8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876BA0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876BA0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876BA0" w:rsidRPr="00E03048" w:rsidRDefault="00876BA0" w:rsidP="009346E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6BA0" w:rsidRPr="00B1034A" w:rsidRDefault="00876BA0" w:rsidP="009346E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4045AD" w:rsidRPr="00876BA0" w:rsidRDefault="004045AD" w:rsidP="0040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28"/>
          <w:lang w:eastAsia="ru-RU"/>
        </w:rPr>
      </w:pPr>
    </w:p>
    <w:p w:rsidR="004045AD" w:rsidRDefault="004045AD" w:rsidP="00404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045AD" w:rsidSect="002C3D7F">
          <w:pgSz w:w="11906" w:h="16838"/>
          <w:pgMar w:top="1134" w:right="1418" w:bottom="1134" w:left="1418" w:header="425" w:footer="709" w:gutter="0"/>
          <w:cols w:space="708"/>
          <w:docGrid w:linePitch="360"/>
        </w:sectPr>
      </w:pPr>
    </w:p>
    <w:p w:rsidR="004A491B" w:rsidRPr="002C3D7F" w:rsidRDefault="004A491B" w:rsidP="000923D1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4A491B" w:rsidRPr="002C3D7F" w:rsidRDefault="004A491B" w:rsidP="004A4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_____________ от «      »                       20__ года</w:t>
      </w:r>
    </w:p>
    <w:p w:rsidR="004A491B" w:rsidRPr="00FE084D" w:rsidRDefault="004A491B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ОБРАЗЕЦ </w:t>
      </w: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>акта сдачи-приемки фактически оказанных образовательных услуг</w:t>
      </w:r>
      <w:r w:rsidR="00C45DDF"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физическому лицу</w:t>
      </w: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по Договору</w:t>
      </w:r>
    </w:p>
    <w:p w:rsidR="009D08F2" w:rsidRPr="00FE084D" w:rsidRDefault="009D08F2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4045A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5AD" w:rsidRPr="00FE084D" w:rsidRDefault="004045AD" w:rsidP="009D08F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4045AD" w:rsidRPr="00455C8D" w:rsidRDefault="004045AD" w:rsidP="009D0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5AD" w:rsidRDefault="004045AD" w:rsidP="009D08F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9D08F2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4045AD" w:rsidRDefault="004045AD" w:rsidP="009D08F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4045AD" w:rsidRPr="00CB5AC6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9D08F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9D08F2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  <w:r w:rsidR="009D08F2" w:rsidRPr="00E17ED0">
        <w:rPr>
          <w:rFonts w:ascii="Times New Roman" w:hAnsi="Times New Roman" w:cs="Times New Roman"/>
          <w:sz w:val="24"/>
          <w:szCs w:val="24"/>
        </w:rPr>
        <w:t>именуемые</w:t>
      </w:r>
    </w:p>
    <w:p w:rsidR="004045AD" w:rsidRPr="00CB5A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4045AD" w:rsidRPr="00455C8D" w:rsidRDefault="004045AD" w:rsidP="004045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383"/>
        <w:gridCol w:w="1271"/>
        <w:gridCol w:w="2124"/>
        <w:gridCol w:w="1708"/>
        <w:gridCol w:w="1977"/>
        <w:gridCol w:w="1421"/>
        <w:gridCol w:w="1333"/>
      </w:tblGrid>
      <w:tr w:rsidR="004045AD" w:rsidRPr="00455C8D" w:rsidTr="001B271B">
        <w:trPr>
          <w:tblHeader/>
        </w:trPr>
        <w:tc>
          <w:tcPr>
            <w:tcW w:w="523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83" w:type="dxa"/>
            <w:vAlign w:val="center"/>
          </w:tcPr>
          <w:p w:rsidR="004045AD" w:rsidRPr="00E86019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271" w:type="dxa"/>
            <w:vAlign w:val="center"/>
          </w:tcPr>
          <w:p w:rsidR="004045AD" w:rsidRPr="009D08F2" w:rsidRDefault="004045AD" w:rsidP="001B27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1B271B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12"/>
            </w:r>
          </w:p>
        </w:tc>
        <w:tc>
          <w:tcPr>
            <w:tcW w:w="2124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045AD" w:rsidRPr="00455C8D" w:rsidRDefault="009D08F2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 о квалификации</w:t>
            </w:r>
          </w:p>
        </w:tc>
        <w:tc>
          <w:tcPr>
            <w:tcW w:w="1421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9D0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045AD" w:rsidRPr="00455C8D" w:rsidRDefault="009D08F2" w:rsidP="003605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="004045AD"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(отчислении)</w:t>
            </w:r>
          </w:p>
        </w:tc>
      </w:tr>
      <w:tr w:rsidR="004045AD" w:rsidRPr="00455C8D" w:rsidTr="001B271B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383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5AD" w:rsidRPr="00455C8D" w:rsidTr="001B271B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383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045AD" w:rsidRPr="00455C8D" w:rsidRDefault="004045AD" w:rsidP="001B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5AD" w:rsidRPr="00455C8D" w:rsidRDefault="004045AD" w:rsidP="001B27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4045AD" w:rsidRDefault="004045AD" w:rsidP="001B27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2413BA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4045AD" w:rsidRPr="00455C8D" w:rsidRDefault="004045AD" w:rsidP="001B27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4045AD" w:rsidRPr="00455C8D" w:rsidRDefault="004045AD" w:rsidP="001B271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4045AD" w:rsidRPr="002119D4" w:rsidTr="009D08F2">
        <w:tc>
          <w:tcPr>
            <w:tcW w:w="7479" w:type="dxa"/>
          </w:tcPr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4045AD" w:rsidRPr="002119D4" w:rsidRDefault="004045AD" w:rsidP="009D0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2119D4" w:rsidRDefault="00413C94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4045AD" w:rsidRPr="002119D4" w:rsidTr="009D08F2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9D08F2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3C94" w:rsidRPr="00B1034A" w:rsidRDefault="00413C94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13C94" w:rsidP="00413C94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(</w:t>
            </w:r>
            <w:r w:rsidR="004045AD">
              <w:rPr>
                <w:rFonts w:ascii="Times New Roman" w:hAnsi="Times New Roman"/>
                <w:bCs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Cs/>
                <w:szCs w:val="24"/>
              </w:rPr>
              <w:t>Слушателя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2119D4" w:rsidRDefault="004045AD" w:rsidP="00413C94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AD" w:rsidRPr="00570E27" w:rsidRDefault="004045AD" w:rsidP="0040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7819" w:rsidSect="002C3D7F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987819" w:rsidRDefault="00987819" w:rsidP="009878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1F0BF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C03872" w:rsidRPr="00DA425D" w:rsidRDefault="00C03872" w:rsidP="00C038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819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Учебно-методическом центре по гражданской обороне и чрезвычайным ситуациям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 xml:space="preserve">Государственного казённого учреждения при Правительстве Республики Северная Осетия-Алания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«Центр обеспечения деятельности по защите населения и территорий Республики Северная Осетия-Алания от чрезвычайных ситуаций»</w:t>
      </w:r>
    </w:p>
    <w:p w:rsidR="00C856A7" w:rsidRPr="004E0CA6" w:rsidRDefault="00C856A7" w:rsidP="00C856A7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E0CA6">
        <w:rPr>
          <w:rFonts w:ascii="Times New Roman" w:hAnsi="Times New Roman" w:cs="Times New Roman"/>
          <w:color w:val="0000CC"/>
          <w:sz w:val="24"/>
          <w:szCs w:val="24"/>
        </w:rPr>
        <w:t>(</w:t>
      </w:r>
      <w:r>
        <w:rPr>
          <w:rFonts w:ascii="Times New Roman" w:hAnsi="Times New Roman" w:cs="Times New Roman"/>
          <w:color w:val="0000CC"/>
          <w:sz w:val="24"/>
          <w:szCs w:val="24"/>
        </w:rPr>
        <w:t>по дополнительным профессиональным программам повышения квалификации</w:t>
      </w:r>
      <w:r w:rsidRPr="004E0CA6">
        <w:rPr>
          <w:rFonts w:ascii="Times New Roman" w:hAnsi="Times New Roman" w:cs="Times New Roman"/>
          <w:color w:val="0000CC"/>
          <w:sz w:val="24"/>
          <w:szCs w:val="24"/>
        </w:rPr>
        <w:t>)</w:t>
      </w:r>
    </w:p>
    <w:p w:rsidR="00987819" w:rsidRPr="00DA425D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5"/>
        <w:gridCol w:w="3695"/>
        <w:gridCol w:w="3696"/>
      </w:tblGrid>
      <w:tr w:rsidR="00C464FC" w:rsidRPr="00C464FC" w:rsidTr="00A06C56">
        <w:tc>
          <w:tcPr>
            <w:tcW w:w="7395" w:type="dxa"/>
            <w:tcBorders>
              <w:bottom w:val="single" w:sz="4" w:space="0" w:color="auto"/>
            </w:tcBorders>
          </w:tcPr>
          <w:p w:rsidR="00C464FC" w:rsidRPr="00C464FC" w:rsidRDefault="00C464FC" w:rsidP="00C4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Лицевая сторона</w:t>
            </w:r>
          </w:p>
        </w:tc>
        <w:tc>
          <w:tcPr>
            <w:tcW w:w="7391" w:type="dxa"/>
            <w:gridSpan w:val="2"/>
            <w:tcBorders>
              <w:bottom w:val="single" w:sz="4" w:space="0" w:color="auto"/>
            </w:tcBorders>
          </w:tcPr>
          <w:p w:rsidR="00C464FC" w:rsidRPr="00C464FC" w:rsidRDefault="00C464FC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Оборотная сторона</w:t>
            </w:r>
          </w:p>
        </w:tc>
      </w:tr>
      <w:tr w:rsidR="00A06C56" w:rsidTr="00E83A40"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56" w:rsidRPr="00DA425D" w:rsidRDefault="00A06C56" w:rsidP="00C4534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06C56" w:rsidRPr="00A06C56" w:rsidRDefault="00A06C56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</w:t>
            </w:r>
          </w:p>
          <w:p w:rsidR="00A06C56" w:rsidRPr="00C4534A" w:rsidRDefault="00A06C56" w:rsidP="00C453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(наименование юридического лица, его юридический адрес, номер телефона/факса, электронный адрес)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56" w:rsidRPr="00C464FC" w:rsidRDefault="00A06C56" w:rsidP="00C464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 xml:space="preserve">Отметки об убытии, прибытии в </w:t>
            </w:r>
            <w:r>
              <w:rPr>
                <w:rFonts w:ascii="Times New Roman" w:hAnsi="Times New Roman" w:cs="Times New Roman"/>
                <w:szCs w:val="24"/>
              </w:rPr>
              <w:t xml:space="preserve">УМЦ ГОЧС ГКУ «Центр» </w:t>
            </w:r>
          </w:p>
          <w:p w:rsidR="00A06C56" w:rsidRDefault="00A06C56" w:rsidP="00C4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>и выбытия из него</w:t>
            </w:r>
          </w:p>
        </w:tc>
      </w:tr>
      <w:tr w:rsidR="00A06C56" w:rsidTr="00E83A40">
        <w:tc>
          <w:tcPr>
            <w:tcW w:w="7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56" w:rsidRPr="00C4534A" w:rsidRDefault="00A06C56" w:rsidP="00C4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C56" w:rsidRDefault="00A06C56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FC" w:rsidTr="00A06C56">
        <w:trPr>
          <w:trHeight w:val="1411"/>
        </w:trPr>
        <w:tc>
          <w:tcPr>
            <w:tcW w:w="7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FC" w:rsidRPr="00A06C56" w:rsidRDefault="00C464FC" w:rsidP="009878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C56">
              <w:rPr>
                <w:rFonts w:ascii="Times New Roman" w:hAnsi="Times New Roman" w:cs="Times New Roman"/>
                <w:b/>
                <w:szCs w:val="24"/>
              </w:rPr>
              <w:t>ПРЕДПИСАНИЕ</w:t>
            </w:r>
          </w:p>
          <w:p w:rsidR="00C464FC" w:rsidRPr="00A06C56" w:rsidRDefault="00C464FC" w:rsidP="009878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_________________________________________________________________</w:t>
            </w:r>
          </w:p>
          <w:p w:rsidR="00C464FC" w:rsidRPr="00C4534A" w:rsidRDefault="00C464FC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отчество)</w:t>
            </w:r>
          </w:p>
          <w:p w:rsidR="00C464FC" w:rsidRPr="00A06C56" w:rsidRDefault="00C464FC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направляется в УМЦ ГОЧС ГКУ «Центр» для </w:t>
            </w:r>
            <w:proofErr w:type="gramStart"/>
            <w:r w:rsidRPr="00A06C56">
              <w:rPr>
                <w:rFonts w:ascii="Times New Roman" w:hAnsi="Times New Roman" w:cs="Times New Roman"/>
                <w:szCs w:val="24"/>
              </w:rPr>
              <w:t>обучения</w:t>
            </w:r>
            <w:proofErr w:type="gramEnd"/>
            <w:r w:rsidRPr="00A06C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76ED">
              <w:rPr>
                <w:rFonts w:ascii="Times New Roman" w:hAnsi="Times New Roman" w:cs="Times New Roman"/>
                <w:color w:val="0000CC"/>
                <w:szCs w:val="24"/>
              </w:rPr>
              <w:t>по дополнительной профессиональной программе повышения квалификации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06C5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 ___________________________________________________________</w:t>
            </w:r>
          </w:p>
          <w:p w:rsidR="00C464FC" w:rsidRPr="00A06C56" w:rsidRDefault="00C464FC" w:rsidP="00C4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по категории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276ED" w:rsidRPr="00C464FC" w:rsidRDefault="00F276ED" w:rsidP="00F276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 образовательной программе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C464FC" w:rsidRPr="00A06C56" w:rsidRDefault="00C464FC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Место обучения</w:t>
            </w:r>
            <w:r w:rsidR="00A06C56" w:rsidRPr="00A06C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464FC" w:rsidRPr="00C464FC" w:rsidRDefault="00C464FC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(адрес)</w:t>
            </w:r>
          </w:p>
          <w:p w:rsidR="00C464FC" w:rsidRPr="00A06C56" w:rsidRDefault="00C464FC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Период обучения _ дней: с «     »  </w:t>
            </w:r>
            <w:r w:rsidR="00A06C56" w:rsidRPr="00A06C56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06C56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20</w:t>
            </w:r>
            <w:r w:rsidR="00A06C56" w:rsidRPr="00A06C56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г. по «     »   </w:t>
            </w:r>
            <w:r w:rsidR="00A06C56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       20</w:t>
            </w:r>
            <w:r w:rsidR="00A06C56" w:rsidRPr="00A06C56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  <w:p w:rsidR="00C464FC" w:rsidRPr="00A06C56" w:rsidRDefault="00C464FC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С собой иметь письменные принадлежности.</w:t>
            </w:r>
          </w:p>
          <w:p w:rsidR="00C464FC" w:rsidRPr="00A06C56" w:rsidRDefault="00C464FC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Основание: _______________________</w:t>
            </w:r>
            <w:r w:rsidR="00A06C56">
              <w:rPr>
                <w:rFonts w:ascii="Times New Roman" w:hAnsi="Times New Roman" w:cs="Times New Roman"/>
                <w:szCs w:val="24"/>
              </w:rPr>
              <w:t>_____</w:t>
            </w:r>
            <w:r w:rsidRPr="00A06C5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:rsidR="00C464FC" w:rsidRPr="00C4534A" w:rsidRDefault="00C464FC" w:rsidP="00C46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 xml:space="preserve">(номер и дата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распорядительного документа юридического лица) </w:t>
            </w:r>
          </w:p>
          <w:p w:rsidR="00A06C56" w:rsidRDefault="00A06C56" w:rsidP="0098781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64FC" w:rsidRPr="00A06C56" w:rsidRDefault="00C464FC" w:rsidP="00A06C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Действительно по предъявлении документа, удостоверяющего личность.</w:t>
            </w:r>
          </w:p>
          <w:p w:rsidR="00C464FC" w:rsidRPr="00A06C56" w:rsidRDefault="00C464FC" w:rsidP="0098781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C464FC" w:rsidRDefault="00C464FC" w:rsidP="0098781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6C56">
              <w:rPr>
                <w:rFonts w:ascii="Times New Roman" w:hAnsi="Times New Roman" w:cs="Times New Roman"/>
                <w:sz w:val="24"/>
                <w:szCs w:val="20"/>
              </w:rPr>
              <w:t xml:space="preserve">              МП</w:t>
            </w:r>
          </w:p>
          <w:p w:rsidR="00A06C56" w:rsidRPr="00DA425D" w:rsidRDefault="00A06C56" w:rsidP="0098781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C464FC" w:rsidRPr="00C4534A" w:rsidRDefault="00C464FC" w:rsidP="0098781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________            _______________         __________________________</w:t>
            </w:r>
          </w:p>
          <w:p w:rsidR="00A06C56" w:rsidRDefault="00C464FC" w:rsidP="0044134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                        (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(и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нициалы, фамилия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  <w:p w:rsidR="00441345" w:rsidRPr="00987819" w:rsidRDefault="00441345" w:rsidP="0044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______________________</w:t>
            </w: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A06C56" w:rsidRPr="00A06C56" w:rsidRDefault="00A06C56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464FC" w:rsidRPr="00C464FC" w:rsidRDefault="00A06C56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="00C464FC"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="00C464FC"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464FC"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C464FC" w:rsidRPr="00C464FC" w:rsidRDefault="00C464FC" w:rsidP="00C4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 в УМЦ ГОЧС ГКУ «Центр»</w:t>
            </w: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6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A06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06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A06C56" w:rsidRPr="00A06C56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C464FC" w:rsidRPr="00C464FC" w:rsidRDefault="00C464FC" w:rsidP="00C46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C464FC" w:rsidRPr="00C464FC" w:rsidRDefault="00C464FC" w:rsidP="00C4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A06C56" w:rsidTr="00A06C56">
        <w:trPr>
          <w:trHeight w:val="168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56" w:rsidRPr="00C4534A" w:rsidRDefault="00A06C56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06C56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Убыл из </w:t>
            </w:r>
            <w:r w:rsidR="001A3ED5"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УМЦ ГОЧС ГКУ «Центр»</w:t>
            </w: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A06C56" w:rsidRPr="00A06C56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A06C56" w:rsidRPr="00C464FC" w:rsidRDefault="00A06C56" w:rsidP="00E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A06C56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 </w:t>
            </w:r>
            <w:r w:rsidR="001A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A06C56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A06C56" w:rsidRPr="00C464FC" w:rsidRDefault="00A06C56" w:rsidP="00E83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A06C56" w:rsidRPr="00C464FC" w:rsidRDefault="00A06C56" w:rsidP="00E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A06C56" w:rsidTr="00A06C56">
        <w:trPr>
          <w:trHeight w:val="151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56" w:rsidRPr="00C4534A" w:rsidRDefault="00A06C56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56" w:rsidRDefault="00A06C56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0"/>
                <w:szCs w:val="24"/>
              </w:rPr>
              <w:t>Место для отметок об отсутствии на занятиях (по дням)</w:t>
            </w:r>
          </w:p>
        </w:tc>
      </w:tr>
    </w:tbl>
    <w:p w:rsidR="0073200B" w:rsidRPr="00731612" w:rsidRDefault="0073200B" w:rsidP="00731612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73200B" w:rsidRPr="00731612" w:rsidSect="0045103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7" w:rsidRDefault="00F16977">
      <w:pPr>
        <w:spacing w:after="0" w:line="240" w:lineRule="auto"/>
      </w:pPr>
      <w:r>
        <w:separator/>
      </w:r>
    </w:p>
  </w:endnote>
  <w:endnote w:type="continuationSeparator" w:id="0">
    <w:p w:rsidR="00F16977" w:rsidRDefault="00F1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3A" w:rsidRDefault="00C03E3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3A" w:rsidRDefault="00C03E3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3A" w:rsidRDefault="00C03E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7" w:rsidRDefault="00F16977">
      <w:pPr>
        <w:spacing w:after="0" w:line="240" w:lineRule="auto"/>
      </w:pPr>
      <w:r>
        <w:separator/>
      </w:r>
    </w:p>
  </w:footnote>
  <w:footnote w:type="continuationSeparator" w:id="0">
    <w:p w:rsidR="00F16977" w:rsidRDefault="00F16977">
      <w:pPr>
        <w:spacing w:after="0" w:line="240" w:lineRule="auto"/>
      </w:pPr>
      <w:r>
        <w:continuationSeparator/>
      </w:r>
    </w:p>
  </w:footnote>
  <w:footnote w:id="1">
    <w:p w:rsidR="00C03E3A" w:rsidRPr="00E86019" w:rsidRDefault="00C03E3A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2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3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4">
    <w:p w:rsidR="00C03E3A" w:rsidRDefault="00C03E3A" w:rsidP="00B00A9A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5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6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7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8">
    <w:p w:rsidR="00C03E3A" w:rsidRDefault="00C03E3A" w:rsidP="00FE084D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9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10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11">
    <w:p w:rsidR="001C3494" w:rsidRPr="00E86019" w:rsidRDefault="001C3494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12">
    <w:p w:rsidR="00C03E3A" w:rsidRPr="00E86019" w:rsidRDefault="00C03E3A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  <w:p w:rsidR="00C03E3A" w:rsidRDefault="00C03E3A" w:rsidP="004045AD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3A" w:rsidRDefault="00C03E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936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03E3A" w:rsidRPr="00763D81" w:rsidRDefault="00C03E3A" w:rsidP="00763D81">
        <w:pPr>
          <w:pStyle w:val="ab"/>
          <w:jc w:val="center"/>
          <w:rPr>
            <w:rFonts w:ascii="Times New Roman" w:hAnsi="Times New Roman"/>
            <w:sz w:val="24"/>
          </w:rPr>
        </w:pPr>
        <w:r w:rsidRPr="00763D81">
          <w:rPr>
            <w:rFonts w:ascii="Times New Roman" w:hAnsi="Times New Roman"/>
            <w:sz w:val="24"/>
          </w:rPr>
          <w:fldChar w:fldCharType="begin"/>
        </w:r>
        <w:r w:rsidRPr="00763D81">
          <w:rPr>
            <w:rFonts w:ascii="Times New Roman" w:hAnsi="Times New Roman"/>
            <w:sz w:val="24"/>
          </w:rPr>
          <w:instrText>PAGE   \* MERGEFORMAT</w:instrText>
        </w:r>
        <w:r w:rsidRPr="00763D81">
          <w:rPr>
            <w:rFonts w:ascii="Times New Roman" w:hAnsi="Times New Roman"/>
            <w:sz w:val="24"/>
          </w:rPr>
          <w:fldChar w:fldCharType="separate"/>
        </w:r>
        <w:r w:rsidR="00731612">
          <w:rPr>
            <w:rFonts w:ascii="Times New Roman" w:hAnsi="Times New Roman"/>
            <w:noProof/>
            <w:sz w:val="24"/>
          </w:rPr>
          <w:t>2</w:t>
        </w:r>
        <w:r w:rsidRPr="00763D8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3A" w:rsidRDefault="00C03E3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0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03E3A" w:rsidRPr="00720057" w:rsidRDefault="00C03E3A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731612">
          <w:rPr>
            <w:rFonts w:ascii="Times New Roman" w:hAnsi="Times New Roman"/>
            <w:noProof/>
            <w:sz w:val="24"/>
          </w:rPr>
          <w:t>14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383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03E3A" w:rsidRPr="00720057" w:rsidRDefault="00C03E3A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731612">
          <w:rPr>
            <w:rFonts w:ascii="Times New Roman" w:hAnsi="Times New Roman"/>
            <w:noProof/>
            <w:sz w:val="24"/>
          </w:rPr>
          <w:t>22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  <w:p w:rsidR="00C03E3A" w:rsidRDefault="00C03E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19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03E3A" w:rsidRPr="00720057" w:rsidRDefault="00C03E3A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731612">
          <w:rPr>
            <w:rFonts w:ascii="Times New Roman" w:hAnsi="Times New Roman"/>
            <w:noProof/>
            <w:sz w:val="24"/>
          </w:rPr>
          <w:t>35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96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F7D"/>
    <w:multiLevelType w:val="hybridMultilevel"/>
    <w:tmpl w:val="CC22CB5A"/>
    <w:lvl w:ilvl="0" w:tplc="FBD00E1C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1D9F15CE"/>
    <w:multiLevelType w:val="hybridMultilevel"/>
    <w:tmpl w:val="60C61E5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E694B76"/>
    <w:multiLevelType w:val="hybridMultilevel"/>
    <w:tmpl w:val="52723800"/>
    <w:lvl w:ilvl="0" w:tplc="FBD0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4AFD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8C2"/>
    <w:multiLevelType w:val="hybridMultilevel"/>
    <w:tmpl w:val="893084DC"/>
    <w:lvl w:ilvl="0" w:tplc="FBD00E1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421B5C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87097"/>
    <w:multiLevelType w:val="hybridMultilevel"/>
    <w:tmpl w:val="5A4A3A5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8245E4"/>
    <w:multiLevelType w:val="hybridMultilevel"/>
    <w:tmpl w:val="1D186112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73238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C0AA8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552C"/>
    <w:multiLevelType w:val="hybridMultilevel"/>
    <w:tmpl w:val="7F009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516C47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90A41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F77C7"/>
    <w:multiLevelType w:val="hybridMultilevel"/>
    <w:tmpl w:val="AC12B52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85B20"/>
    <w:multiLevelType w:val="hybridMultilevel"/>
    <w:tmpl w:val="4416867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1"/>
    <w:rsid w:val="00003AB4"/>
    <w:rsid w:val="00003D95"/>
    <w:rsid w:val="000105C1"/>
    <w:rsid w:val="00015111"/>
    <w:rsid w:val="00015D5A"/>
    <w:rsid w:val="00037311"/>
    <w:rsid w:val="000404FB"/>
    <w:rsid w:val="00045C45"/>
    <w:rsid w:val="00060F07"/>
    <w:rsid w:val="00063405"/>
    <w:rsid w:val="00075C2F"/>
    <w:rsid w:val="0008081D"/>
    <w:rsid w:val="00090B00"/>
    <w:rsid w:val="000923D1"/>
    <w:rsid w:val="00094D71"/>
    <w:rsid w:val="000A6A43"/>
    <w:rsid w:val="000B17FC"/>
    <w:rsid w:val="000C035E"/>
    <w:rsid w:val="000D3E57"/>
    <w:rsid w:val="000F7225"/>
    <w:rsid w:val="000F7782"/>
    <w:rsid w:val="00112957"/>
    <w:rsid w:val="001159F4"/>
    <w:rsid w:val="00122E0F"/>
    <w:rsid w:val="001537C3"/>
    <w:rsid w:val="0015693D"/>
    <w:rsid w:val="001646CB"/>
    <w:rsid w:val="00192048"/>
    <w:rsid w:val="001947B5"/>
    <w:rsid w:val="001A0371"/>
    <w:rsid w:val="001A3ED5"/>
    <w:rsid w:val="001B271B"/>
    <w:rsid w:val="001C3494"/>
    <w:rsid w:val="001C57D3"/>
    <w:rsid w:val="001C70F8"/>
    <w:rsid w:val="001D07B4"/>
    <w:rsid w:val="001D28EE"/>
    <w:rsid w:val="001D513D"/>
    <w:rsid w:val="001D7072"/>
    <w:rsid w:val="001E0A0D"/>
    <w:rsid w:val="001F0BFD"/>
    <w:rsid w:val="001F23F2"/>
    <w:rsid w:val="002119D4"/>
    <w:rsid w:val="002245F8"/>
    <w:rsid w:val="00231FE7"/>
    <w:rsid w:val="00235A9B"/>
    <w:rsid w:val="002413BA"/>
    <w:rsid w:val="00241656"/>
    <w:rsid w:val="00254D2F"/>
    <w:rsid w:val="00263528"/>
    <w:rsid w:val="00277406"/>
    <w:rsid w:val="00281BA1"/>
    <w:rsid w:val="00291CB7"/>
    <w:rsid w:val="002960AD"/>
    <w:rsid w:val="00297F88"/>
    <w:rsid w:val="002C0FBD"/>
    <w:rsid w:val="002C3D7F"/>
    <w:rsid w:val="002D2101"/>
    <w:rsid w:val="002F35F8"/>
    <w:rsid w:val="00303B61"/>
    <w:rsid w:val="00307C1E"/>
    <w:rsid w:val="00333FDB"/>
    <w:rsid w:val="0035199A"/>
    <w:rsid w:val="003572BF"/>
    <w:rsid w:val="00360588"/>
    <w:rsid w:val="003717E4"/>
    <w:rsid w:val="0039247D"/>
    <w:rsid w:val="00392C33"/>
    <w:rsid w:val="00395E6F"/>
    <w:rsid w:val="003B09A2"/>
    <w:rsid w:val="003B2486"/>
    <w:rsid w:val="003B2DAC"/>
    <w:rsid w:val="003B4B5A"/>
    <w:rsid w:val="003B664F"/>
    <w:rsid w:val="003C465B"/>
    <w:rsid w:val="003D44BF"/>
    <w:rsid w:val="003D5F08"/>
    <w:rsid w:val="003F3C66"/>
    <w:rsid w:val="003F3FEC"/>
    <w:rsid w:val="003F53FD"/>
    <w:rsid w:val="003F6D3B"/>
    <w:rsid w:val="00402671"/>
    <w:rsid w:val="004045AD"/>
    <w:rsid w:val="00404967"/>
    <w:rsid w:val="004063A0"/>
    <w:rsid w:val="004128F6"/>
    <w:rsid w:val="00413C94"/>
    <w:rsid w:val="004168B7"/>
    <w:rsid w:val="00425173"/>
    <w:rsid w:val="004254D6"/>
    <w:rsid w:val="004260C9"/>
    <w:rsid w:val="00434CCC"/>
    <w:rsid w:val="00441345"/>
    <w:rsid w:val="00446578"/>
    <w:rsid w:val="0045103F"/>
    <w:rsid w:val="00452959"/>
    <w:rsid w:val="004540DE"/>
    <w:rsid w:val="004556D1"/>
    <w:rsid w:val="00471030"/>
    <w:rsid w:val="00471994"/>
    <w:rsid w:val="00483B3D"/>
    <w:rsid w:val="00490DA2"/>
    <w:rsid w:val="004977B9"/>
    <w:rsid w:val="004A491B"/>
    <w:rsid w:val="004B3261"/>
    <w:rsid w:val="004B6356"/>
    <w:rsid w:val="004D12C9"/>
    <w:rsid w:val="004D2412"/>
    <w:rsid w:val="004E3B56"/>
    <w:rsid w:val="0050112A"/>
    <w:rsid w:val="00502DD9"/>
    <w:rsid w:val="00507485"/>
    <w:rsid w:val="00555385"/>
    <w:rsid w:val="00561E48"/>
    <w:rsid w:val="00563652"/>
    <w:rsid w:val="00564B3A"/>
    <w:rsid w:val="00566E85"/>
    <w:rsid w:val="00570E27"/>
    <w:rsid w:val="00571597"/>
    <w:rsid w:val="00590B96"/>
    <w:rsid w:val="00592C61"/>
    <w:rsid w:val="005A19CB"/>
    <w:rsid w:val="005A20E8"/>
    <w:rsid w:val="005A7B70"/>
    <w:rsid w:val="005B1102"/>
    <w:rsid w:val="005B5320"/>
    <w:rsid w:val="005B60AF"/>
    <w:rsid w:val="005D51B2"/>
    <w:rsid w:val="005F3D66"/>
    <w:rsid w:val="00607B60"/>
    <w:rsid w:val="00614B90"/>
    <w:rsid w:val="00626CAC"/>
    <w:rsid w:val="00627F2E"/>
    <w:rsid w:val="00632F67"/>
    <w:rsid w:val="006554DD"/>
    <w:rsid w:val="006613A4"/>
    <w:rsid w:val="00665BBA"/>
    <w:rsid w:val="00682803"/>
    <w:rsid w:val="006865B4"/>
    <w:rsid w:val="006877C2"/>
    <w:rsid w:val="006A1CC8"/>
    <w:rsid w:val="006A3F4F"/>
    <w:rsid w:val="006A57C6"/>
    <w:rsid w:val="006E0707"/>
    <w:rsid w:val="006E6F02"/>
    <w:rsid w:val="00705E3E"/>
    <w:rsid w:val="00711C63"/>
    <w:rsid w:val="00712706"/>
    <w:rsid w:val="00724965"/>
    <w:rsid w:val="00731612"/>
    <w:rsid w:val="0073200B"/>
    <w:rsid w:val="00732B23"/>
    <w:rsid w:val="00733F73"/>
    <w:rsid w:val="00734D8B"/>
    <w:rsid w:val="0073709B"/>
    <w:rsid w:val="00745EEA"/>
    <w:rsid w:val="007513A4"/>
    <w:rsid w:val="0075753E"/>
    <w:rsid w:val="00762DF4"/>
    <w:rsid w:val="00763D81"/>
    <w:rsid w:val="00776B39"/>
    <w:rsid w:val="00786B41"/>
    <w:rsid w:val="0079135F"/>
    <w:rsid w:val="00793604"/>
    <w:rsid w:val="007A1A8D"/>
    <w:rsid w:val="007B1F83"/>
    <w:rsid w:val="007C56ED"/>
    <w:rsid w:val="007E06E2"/>
    <w:rsid w:val="007E15B1"/>
    <w:rsid w:val="007F0A20"/>
    <w:rsid w:val="007F5684"/>
    <w:rsid w:val="0080077F"/>
    <w:rsid w:val="0081061A"/>
    <w:rsid w:val="00813A9F"/>
    <w:rsid w:val="00830209"/>
    <w:rsid w:val="00832C83"/>
    <w:rsid w:val="008406BA"/>
    <w:rsid w:val="008419F3"/>
    <w:rsid w:val="00844D5E"/>
    <w:rsid w:val="00854013"/>
    <w:rsid w:val="00854894"/>
    <w:rsid w:val="008552C9"/>
    <w:rsid w:val="00876BA0"/>
    <w:rsid w:val="008933E4"/>
    <w:rsid w:val="0089454B"/>
    <w:rsid w:val="00896338"/>
    <w:rsid w:val="0089697E"/>
    <w:rsid w:val="00896E21"/>
    <w:rsid w:val="008B05C7"/>
    <w:rsid w:val="008B29BF"/>
    <w:rsid w:val="008B5A90"/>
    <w:rsid w:val="008C5B56"/>
    <w:rsid w:val="008E0DEA"/>
    <w:rsid w:val="008E32D0"/>
    <w:rsid w:val="008F33A6"/>
    <w:rsid w:val="00921952"/>
    <w:rsid w:val="00923D7E"/>
    <w:rsid w:val="009272A9"/>
    <w:rsid w:val="009278E6"/>
    <w:rsid w:val="009346E8"/>
    <w:rsid w:val="00934C8B"/>
    <w:rsid w:val="00947F5F"/>
    <w:rsid w:val="00950A16"/>
    <w:rsid w:val="00952D23"/>
    <w:rsid w:val="00962D0D"/>
    <w:rsid w:val="00965E30"/>
    <w:rsid w:val="00973945"/>
    <w:rsid w:val="00975A81"/>
    <w:rsid w:val="00987819"/>
    <w:rsid w:val="0099112C"/>
    <w:rsid w:val="009A51BE"/>
    <w:rsid w:val="009A66C8"/>
    <w:rsid w:val="009B5236"/>
    <w:rsid w:val="009C28F7"/>
    <w:rsid w:val="009C31DA"/>
    <w:rsid w:val="009C4FAD"/>
    <w:rsid w:val="009D08F2"/>
    <w:rsid w:val="009E114F"/>
    <w:rsid w:val="009F304B"/>
    <w:rsid w:val="009F516D"/>
    <w:rsid w:val="00A02E08"/>
    <w:rsid w:val="00A03D11"/>
    <w:rsid w:val="00A03E5E"/>
    <w:rsid w:val="00A06C56"/>
    <w:rsid w:val="00A20EB8"/>
    <w:rsid w:val="00A2261B"/>
    <w:rsid w:val="00A248A9"/>
    <w:rsid w:val="00A346FA"/>
    <w:rsid w:val="00A36613"/>
    <w:rsid w:val="00A401D9"/>
    <w:rsid w:val="00A41BFA"/>
    <w:rsid w:val="00A42E7B"/>
    <w:rsid w:val="00A456A3"/>
    <w:rsid w:val="00A70D57"/>
    <w:rsid w:val="00A84B5C"/>
    <w:rsid w:val="00A96AD6"/>
    <w:rsid w:val="00AB2639"/>
    <w:rsid w:val="00AB643E"/>
    <w:rsid w:val="00AC008B"/>
    <w:rsid w:val="00AD3DD3"/>
    <w:rsid w:val="00AE04B9"/>
    <w:rsid w:val="00AE4613"/>
    <w:rsid w:val="00AE5E4C"/>
    <w:rsid w:val="00AF02F7"/>
    <w:rsid w:val="00AF2CD3"/>
    <w:rsid w:val="00AF7D21"/>
    <w:rsid w:val="00AF7FFD"/>
    <w:rsid w:val="00B00A9A"/>
    <w:rsid w:val="00B02221"/>
    <w:rsid w:val="00B1034A"/>
    <w:rsid w:val="00B14C74"/>
    <w:rsid w:val="00B17EA0"/>
    <w:rsid w:val="00B216E7"/>
    <w:rsid w:val="00B2537D"/>
    <w:rsid w:val="00B25D0E"/>
    <w:rsid w:val="00B43692"/>
    <w:rsid w:val="00B734F4"/>
    <w:rsid w:val="00B7592D"/>
    <w:rsid w:val="00B84844"/>
    <w:rsid w:val="00B91A85"/>
    <w:rsid w:val="00BC5B05"/>
    <w:rsid w:val="00BD5F82"/>
    <w:rsid w:val="00BD7D24"/>
    <w:rsid w:val="00BE15E8"/>
    <w:rsid w:val="00BE1E60"/>
    <w:rsid w:val="00C03872"/>
    <w:rsid w:val="00C03E3A"/>
    <w:rsid w:val="00C03F6D"/>
    <w:rsid w:val="00C23068"/>
    <w:rsid w:val="00C2546A"/>
    <w:rsid w:val="00C26EFB"/>
    <w:rsid w:val="00C40A68"/>
    <w:rsid w:val="00C44FE7"/>
    <w:rsid w:val="00C4534A"/>
    <w:rsid w:val="00C45DDF"/>
    <w:rsid w:val="00C464FC"/>
    <w:rsid w:val="00C50861"/>
    <w:rsid w:val="00C5275A"/>
    <w:rsid w:val="00C64B72"/>
    <w:rsid w:val="00C856A7"/>
    <w:rsid w:val="00C92F00"/>
    <w:rsid w:val="00CA360B"/>
    <w:rsid w:val="00CA6071"/>
    <w:rsid w:val="00CB5AC6"/>
    <w:rsid w:val="00CC3C0C"/>
    <w:rsid w:val="00CD2611"/>
    <w:rsid w:val="00CE5AE3"/>
    <w:rsid w:val="00CF0BDC"/>
    <w:rsid w:val="00CF1486"/>
    <w:rsid w:val="00CF74CE"/>
    <w:rsid w:val="00D160E1"/>
    <w:rsid w:val="00D226D9"/>
    <w:rsid w:val="00D2689F"/>
    <w:rsid w:val="00D27EDD"/>
    <w:rsid w:val="00D51C07"/>
    <w:rsid w:val="00D572A5"/>
    <w:rsid w:val="00D60E59"/>
    <w:rsid w:val="00D7522E"/>
    <w:rsid w:val="00D82D6B"/>
    <w:rsid w:val="00DA425D"/>
    <w:rsid w:val="00DB48E6"/>
    <w:rsid w:val="00DC69B7"/>
    <w:rsid w:val="00DD7D73"/>
    <w:rsid w:val="00DE6C15"/>
    <w:rsid w:val="00DF237D"/>
    <w:rsid w:val="00DF4A75"/>
    <w:rsid w:val="00E06BCA"/>
    <w:rsid w:val="00E17ED0"/>
    <w:rsid w:val="00E2436D"/>
    <w:rsid w:val="00E327F2"/>
    <w:rsid w:val="00E33FBC"/>
    <w:rsid w:val="00E44CCF"/>
    <w:rsid w:val="00E56D54"/>
    <w:rsid w:val="00E64F1B"/>
    <w:rsid w:val="00E660D9"/>
    <w:rsid w:val="00E83A40"/>
    <w:rsid w:val="00E86019"/>
    <w:rsid w:val="00E86127"/>
    <w:rsid w:val="00E902A1"/>
    <w:rsid w:val="00E943E9"/>
    <w:rsid w:val="00EA3FD7"/>
    <w:rsid w:val="00EB1BF4"/>
    <w:rsid w:val="00EB305B"/>
    <w:rsid w:val="00EC0878"/>
    <w:rsid w:val="00EF6449"/>
    <w:rsid w:val="00F03618"/>
    <w:rsid w:val="00F04D49"/>
    <w:rsid w:val="00F05E2C"/>
    <w:rsid w:val="00F06B3D"/>
    <w:rsid w:val="00F07201"/>
    <w:rsid w:val="00F16977"/>
    <w:rsid w:val="00F23F42"/>
    <w:rsid w:val="00F276ED"/>
    <w:rsid w:val="00F31CA1"/>
    <w:rsid w:val="00F31D93"/>
    <w:rsid w:val="00F3478A"/>
    <w:rsid w:val="00F4188C"/>
    <w:rsid w:val="00F45F63"/>
    <w:rsid w:val="00F46AC9"/>
    <w:rsid w:val="00F5724A"/>
    <w:rsid w:val="00F64F37"/>
    <w:rsid w:val="00F7157C"/>
    <w:rsid w:val="00F81A4D"/>
    <w:rsid w:val="00FA12EB"/>
    <w:rsid w:val="00FA2E37"/>
    <w:rsid w:val="00FE084D"/>
    <w:rsid w:val="00FE2011"/>
    <w:rsid w:val="00FE4E99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12345@mail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86F8-B93D-4A55-AFD3-363325B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12345</Words>
  <Characters>70371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УМЦ</cp:lastModifiedBy>
  <cp:revision>4</cp:revision>
  <cp:lastPrinted>2015-12-10T09:52:00Z</cp:lastPrinted>
  <dcterms:created xsi:type="dcterms:W3CDTF">2019-09-11T07:03:00Z</dcterms:created>
  <dcterms:modified xsi:type="dcterms:W3CDTF">2019-09-11T07:04:00Z</dcterms:modified>
</cp:coreProperties>
</file>